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D8F8" w14:textId="77777777" w:rsidR="00CF2128" w:rsidRPr="0006624B" w:rsidRDefault="00CF2128" w:rsidP="00CF2128">
      <w:pPr>
        <w:jc w:val="center"/>
      </w:pPr>
    </w:p>
    <w:p w14:paraId="23B7DC34" w14:textId="77777777" w:rsidR="00680F1C" w:rsidRPr="0006624B" w:rsidRDefault="00680F1C" w:rsidP="00680F1C">
      <w:pPr>
        <w:rPr>
          <w:rFonts w:ascii="Times New Roman" w:hAnsi="Times New Roman"/>
          <w:sz w:val="24"/>
          <w:szCs w:val="24"/>
        </w:rPr>
      </w:pPr>
      <w:r w:rsidRPr="0006624B">
        <w:rPr>
          <w:rFonts w:ascii="Times New Roman" w:hAnsi="Times New Roman"/>
          <w:sz w:val="24"/>
          <w:szCs w:val="24"/>
        </w:rPr>
        <w:t>Problem set 1: use the following information to answer questions 1-3 (5 points total):</w:t>
      </w:r>
    </w:p>
    <w:p w14:paraId="5F878471" w14:textId="091F8530" w:rsidR="00680F1C" w:rsidRPr="0006624B" w:rsidRDefault="00680F1C" w:rsidP="00680F1C">
      <w:pPr>
        <w:rPr>
          <w:rFonts w:ascii="Times New Roman" w:hAnsi="Times New Roman"/>
          <w:sz w:val="24"/>
          <w:szCs w:val="24"/>
        </w:rPr>
      </w:pPr>
      <w:r w:rsidRPr="0006624B">
        <w:rPr>
          <w:rFonts w:ascii="Times New Roman" w:hAnsi="Times New Roman"/>
          <w:sz w:val="24"/>
          <w:szCs w:val="24"/>
        </w:rPr>
        <w:t>The following data were obtained from the</w:t>
      </w:r>
      <w:r w:rsidR="00FC28FD" w:rsidRPr="0006624B">
        <w:rPr>
          <w:rFonts w:ascii="Times New Roman" w:hAnsi="Times New Roman"/>
          <w:sz w:val="24"/>
          <w:szCs w:val="24"/>
        </w:rPr>
        <w:t xml:space="preserve"> 20</w:t>
      </w:r>
      <w:r w:rsidR="00ED4ED4" w:rsidRPr="0006624B">
        <w:rPr>
          <w:rFonts w:ascii="Times New Roman" w:hAnsi="Times New Roman"/>
          <w:sz w:val="24"/>
          <w:szCs w:val="24"/>
        </w:rPr>
        <w:t>20</w:t>
      </w:r>
      <w:r w:rsidRPr="0006624B">
        <w:rPr>
          <w:rFonts w:ascii="Times New Roman" w:hAnsi="Times New Roman"/>
          <w:sz w:val="24"/>
          <w:szCs w:val="24"/>
        </w:rPr>
        <w:t xml:space="preserve"> General Social Survey.</w:t>
      </w:r>
    </w:p>
    <w:tbl>
      <w:tblPr>
        <w:tblW w:w="0" w:type="auto"/>
        <w:tblLayout w:type="fixed"/>
        <w:tblCellMar>
          <w:left w:w="0" w:type="dxa"/>
          <w:right w:w="0" w:type="dxa"/>
        </w:tblCellMar>
        <w:tblLook w:val="0000" w:firstRow="0" w:lastRow="0" w:firstColumn="0" w:lastColumn="0" w:noHBand="0" w:noVBand="0"/>
      </w:tblPr>
      <w:tblGrid>
        <w:gridCol w:w="3145"/>
        <w:gridCol w:w="2385"/>
        <w:gridCol w:w="2385"/>
      </w:tblGrid>
      <w:tr w:rsidR="00680F1C" w:rsidRPr="0006624B" w14:paraId="0E22C614" w14:textId="77777777" w:rsidTr="00ED1EF6">
        <w:trPr>
          <w:cantSplit/>
        </w:trPr>
        <w:tc>
          <w:tcPr>
            <w:tcW w:w="3145" w:type="dxa"/>
            <w:tcBorders>
              <w:top w:val="single" w:sz="4" w:space="0" w:color="auto"/>
              <w:left w:val="single" w:sz="4" w:space="0" w:color="auto"/>
              <w:bottom w:val="single" w:sz="4" w:space="0" w:color="auto"/>
              <w:right w:val="single" w:sz="4" w:space="0" w:color="auto"/>
            </w:tcBorders>
          </w:tcPr>
          <w:p w14:paraId="6CF0BCD0" w14:textId="77777777" w:rsidR="00680F1C" w:rsidRPr="0006624B" w:rsidRDefault="00680F1C" w:rsidP="0004133F">
            <w:pPr>
              <w:keepNext/>
              <w:keepLines/>
              <w:widowControl w:val="0"/>
              <w:autoSpaceDE w:val="0"/>
              <w:autoSpaceDN w:val="0"/>
              <w:adjustRightInd w:val="0"/>
              <w:spacing w:after="0" w:line="240" w:lineRule="auto"/>
              <w:rPr>
                <w:rFonts w:ascii="Times New Roman" w:hAnsi="Times New Roman"/>
                <w:sz w:val="24"/>
                <w:szCs w:val="24"/>
              </w:rPr>
            </w:pPr>
          </w:p>
        </w:tc>
        <w:tc>
          <w:tcPr>
            <w:tcW w:w="4770" w:type="dxa"/>
            <w:gridSpan w:val="2"/>
            <w:tcBorders>
              <w:top w:val="single" w:sz="4" w:space="0" w:color="auto"/>
              <w:left w:val="single" w:sz="4" w:space="0" w:color="auto"/>
              <w:bottom w:val="single" w:sz="4" w:space="0" w:color="auto"/>
              <w:right w:val="single" w:sz="4" w:space="0" w:color="auto"/>
            </w:tcBorders>
          </w:tcPr>
          <w:p w14:paraId="6A8868A1" w14:textId="77777777" w:rsidR="00680F1C" w:rsidRPr="0006624B" w:rsidRDefault="006D0058" w:rsidP="0004133F">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Gender</w:t>
            </w:r>
          </w:p>
        </w:tc>
      </w:tr>
      <w:tr w:rsidR="00680F1C" w:rsidRPr="0006624B" w14:paraId="46CED1BA" w14:textId="77777777" w:rsidTr="00ED1EF6">
        <w:trPr>
          <w:cantSplit/>
        </w:trPr>
        <w:tc>
          <w:tcPr>
            <w:tcW w:w="3145" w:type="dxa"/>
            <w:tcBorders>
              <w:top w:val="single" w:sz="4" w:space="0" w:color="auto"/>
              <w:left w:val="single" w:sz="4" w:space="0" w:color="auto"/>
              <w:bottom w:val="single" w:sz="4" w:space="0" w:color="auto"/>
              <w:right w:val="single" w:sz="4" w:space="0" w:color="auto"/>
            </w:tcBorders>
          </w:tcPr>
          <w:p w14:paraId="67159BB8" w14:textId="77777777" w:rsidR="00680F1C" w:rsidRPr="0006624B" w:rsidRDefault="00ED1EF6" w:rsidP="0004133F">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Fear of Walking Alone at Night</w:t>
            </w:r>
          </w:p>
        </w:tc>
        <w:tc>
          <w:tcPr>
            <w:tcW w:w="2385" w:type="dxa"/>
            <w:tcBorders>
              <w:top w:val="single" w:sz="4" w:space="0" w:color="auto"/>
              <w:left w:val="single" w:sz="4" w:space="0" w:color="auto"/>
              <w:bottom w:val="single" w:sz="4" w:space="0" w:color="auto"/>
              <w:right w:val="single" w:sz="4" w:space="0" w:color="auto"/>
            </w:tcBorders>
          </w:tcPr>
          <w:p w14:paraId="4303D35C" w14:textId="77777777" w:rsidR="00680F1C" w:rsidRPr="0006624B" w:rsidRDefault="006D0058" w:rsidP="0004133F">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Men</w:t>
            </w:r>
          </w:p>
        </w:tc>
        <w:tc>
          <w:tcPr>
            <w:tcW w:w="2385" w:type="dxa"/>
            <w:tcBorders>
              <w:top w:val="single" w:sz="4" w:space="0" w:color="auto"/>
              <w:left w:val="single" w:sz="4" w:space="0" w:color="auto"/>
              <w:bottom w:val="single" w:sz="4" w:space="0" w:color="auto"/>
              <w:right w:val="single" w:sz="4" w:space="0" w:color="auto"/>
            </w:tcBorders>
          </w:tcPr>
          <w:p w14:paraId="04D05162" w14:textId="77777777" w:rsidR="00680F1C" w:rsidRPr="0006624B" w:rsidRDefault="006D0058" w:rsidP="0004133F">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Women</w:t>
            </w:r>
          </w:p>
        </w:tc>
      </w:tr>
      <w:tr w:rsidR="00680F1C" w:rsidRPr="0006624B" w14:paraId="2336BD25" w14:textId="77777777" w:rsidTr="00ED1EF6">
        <w:trPr>
          <w:cantSplit/>
        </w:trPr>
        <w:tc>
          <w:tcPr>
            <w:tcW w:w="3145" w:type="dxa"/>
            <w:tcBorders>
              <w:top w:val="single" w:sz="4" w:space="0" w:color="auto"/>
              <w:left w:val="single" w:sz="4" w:space="0" w:color="auto"/>
              <w:bottom w:val="single" w:sz="4" w:space="0" w:color="auto"/>
              <w:right w:val="single" w:sz="4" w:space="0" w:color="auto"/>
            </w:tcBorders>
          </w:tcPr>
          <w:p w14:paraId="07509E19" w14:textId="77777777" w:rsidR="00680F1C" w:rsidRPr="0006624B" w:rsidRDefault="00680F1C"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w:t>
            </w:r>
            <w:r w:rsidR="00ED1EF6" w:rsidRPr="0006624B">
              <w:rPr>
                <w:rFonts w:ascii="Times New Roman" w:hAnsi="Times New Roman"/>
                <w:sz w:val="24"/>
                <w:szCs w:val="24"/>
              </w:rPr>
              <w:t>Yes</w:t>
            </w:r>
          </w:p>
        </w:tc>
        <w:tc>
          <w:tcPr>
            <w:tcW w:w="2385" w:type="dxa"/>
            <w:tcBorders>
              <w:top w:val="single" w:sz="4" w:space="0" w:color="auto"/>
              <w:left w:val="single" w:sz="4" w:space="0" w:color="auto"/>
              <w:bottom w:val="single" w:sz="4" w:space="0" w:color="auto"/>
              <w:right w:val="single" w:sz="4" w:space="0" w:color="auto"/>
            </w:tcBorders>
          </w:tcPr>
          <w:p w14:paraId="3ACDCA2C" w14:textId="1D0F2D95" w:rsidR="00680F1C" w:rsidRPr="0006624B" w:rsidRDefault="00E51483" w:rsidP="00247AA7">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166</w:t>
            </w:r>
          </w:p>
        </w:tc>
        <w:tc>
          <w:tcPr>
            <w:tcW w:w="2385" w:type="dxa"/>
            <w:tcBorders>
              <w:top w:val="single" w:sz="4" w:space="0" w:color="auto"/>
              <w:left w:val="single" w:sz="4" w:space="0" w:color="auto"/>
              <w:bottom w:val="single" w:sz="4" w:space="0" w:color="auto"/>
              <w:right w:val="single" w:sz="4" w:space="0" w:color="auto"/>
            </w:tcBorders>
          </w:tcPr>
          <w:p w14:paraId="03D1D075" w14:textId="3764C43B" w:rsidR="00680F1C" w:rsidRPr="0006624B" w:rsidRDefault="00ED4ED4" w:rsidP="004D0CA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1</w:t>
            </w:r>
            <w:r w:rsidR="00E51483" w:rsidRPr="0006624B">
              <w:rPr>
                <w:rFonts w:ascii="Times New Roman" w:hAnsi="Times New Roman"/>
                <w:sz w:val="24"/>
                <w:szCs w:val="24"/>
              </w:rPr>
              <w:t>87</w:t>
            </w:r>
          </w:p>
        </w:tc>
      </w:tr>
      <w:tr w:rsidR="00680F1C" w:rsidRPr="0006624B" w14:paraId="509C408E" w14:textId="77777777" w:rsidTr="00ED1EF6">
        <w:trPr>
          <w:cantSplit/>
        </w:trPr>
        <w:tc>
          <w:tcPr>
            <w:tcW w:w="3145" w:type="dxa"/>
            <w:tcBorders>
              <w:top w:val="single" w:sz="4" w:space="0" w:color="auto"/>
              <w:left w:val="single" w:sz="4" w:space="0" w:color="auto"/>
              <w:bottom w:val="single" w:sz="4" w:space="0" w:color="auto"/>
              <w:right w:val="single" w:sz="4" w:space="0" w:color="auto"/>
            </w:tcBorders>
          </w:tcPr>
          <w:p w14:paraId="06030777" w14:textId="77777777" w:rsidR="00680F1C" w:rsidRPr="0006624B" w:rsidRDefault="00ED1EF6" w:rsidP="0004133F">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No</w:t>
            </w:r>
          </w:p>
        </w:tc>
        <w:tc>
          <w:tcPr>
            <w:tcW w:w="2385" w:type="dxa"/>
            <w:tcBorders>
              <w:top w:val="single" w:sz="4" w:space="0" w:color="auto"/>
              <w:left w:val="single" w:sz="4" w:space="0" w:color="auto"/>
              <w:bottom w:val="single" w:sz="4" w:space="0" w:color="auto"/>
              <w:right w:val="single" w:sz="4" w:space="0" w:color="auto"/>
            </w:tcBorders>
          </w:tcPr>
          <w:p w14:paraId="3D421D99" w14:textId="550FA6F5" w:rsidR="00680F1C" w:rsidRPr="0006624B" w:rsidRDefault="00ED4ED4"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2</w:t>
            </w:r>
            <w:r w:rsidR="00E51483" w:rsidRPr="0006624B">
              <w:rPr>
                <w:rFonts w:ascii="Times New Roman" w:hAnsi="Times New Roman"/>
                <w:sz w:val="24"/>
                <w:szCs w:val="24"/>
              </w:rPr>
              <w:t>68</w:t>
            </w:r>
          </w:p>
        </w:tc>
        <w:tc>
          <w:tcPr>
            <w:tcW w:w="2385" w:type="dxa"/>
            <w:tcBorders>
              <w:top w:val="single" w:sz="4" w:space="0" w:color="auto"/>
              <w:left w:val="single" w:sz="4" w:space="0" w:color="auto"/>
              <w:bottom w:val="single" w:sz="4" w:space="0" w:color="auto"/>
              <w:right w:val="single" w:sz="4" w:space="0" w:color="auto"/>
            </w:tcBorders>
          </w:tcPr>
          <w:p w14:paraId="2C76475B" w14:textId="6544FD1A" w:rsidR="00680F1C" w:rsidRPr="0006624B" w:rsidRDefault="00E51483" w:rsidP="004D0CA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79</w:t>
            </w:r>
          </w:p>
        </w:tc>
      </w:tr>
    </w:tbl>
    <w:p w14:paraId="156560E7" w14:textId="77777777" w:rsidR="00680F1C" w:rsidRPr="0006624B" w:rsidRDefault="00680F1C" w:rsidP="00680F1C">
      <w:pPr>
        <w:rPr>
          <w:rFonts w:ascii="Times New Roman" w:hAnsi="Times New Roman"/>
          <w:sz w:val="24"/>
          <w:szCs w:val="24"/>
        </w:rPr>
      </w:pPr>
    </w:p>
    <w:p w14:paraId="6D43452C" w14:textId="4182BF03" w:rsidR="00680F1C" w:rsidRPr="0006624B" w:rsidRDefault="00680F1C" w:rsidP="00680F1C">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Identify the dependent variable. </w:t>
      </w:r>
      <w:r w:rsidR="00247AA7" w:rsidRPr="0006624B">
        <w:rPr>
          <w:rFonts w:ascii="Times New Roman" w:hAnsi="Times New Roman"/>
          <w:sz w:val="24"/>
          <w:szCs w:val="24"/>
        </w:rPr>
        <w:t>Please explain w</w:t>
      </w:r>
      <w:r w:rsidRPr="0006624B">
        <w:rPr>
          <w:rFonts w:ascii="Times New Roman" w:hAnsi="Times New Roman"/>
          <w:sz w:val="24"/>
          <w:szCs w:val="24"/>
        </w:rPr>
        <w:t>hy (1 pts)?</w:t>
      </w:r>
    </w:p>
    <w:p w14:paraId="48C19F39" w14:textId="2C01C58D" w:rsidR="00680F1C" w:rsidRPr="0006624B" w:rsidRDefault="00680F1C" w:rsidP="00680F1C">
      <w:pPr>
        <w:keepNext/>
        <w:keepLines/>
        <w:widowControl w:val="0"/>
        <w:autoSpaceDE w:val="0"/>
        <w:autoSpaceDN w:val="0"/>
        <w:adjustRightInd w:val="0"/>
        <w:spacing w:after="0" w:line="240" w:lineRule="auto"/>
        <w:rPr>
          <w:rFonts w:ascii="Times New Roman" w:hAnsi="Times New Roman"/>
          <w:sz w:val="24"/>
          <w:szCs w:val="24"/>
        </w:rPr>
      </w:pPr>
    </w:p>
    <w:p w14:paraId="5B04768E" w14:textId="77777777" w:rsidR="00162EB8" w:rsidRPr="0006624B" w:rsidRDefault="00162EB8" w:rsidP="00680F1C">
      <w:pPr>
        <w:keepNext/>
        <w:keepLines/>
        <w:widowControl w:val="0"/>
        <w:autoSpaceDE w:val="0"/>
        <w:autoSpaceDN w:val="0"/>
        <w:adjustRightInd w:val="0"/>
        <w:spacing w:after="0" w:line="240" w:lineRule="auto"/>
        <w:rPr>
          <w:rFonts w:ascii="Times New Roman" w:hAnsi="Times New Roman"/>
          <w:sz w:val="24"/>
          <w:szCs w:val="24"/>
        </w:rPr>
      </w:pPr>
    </w:p>
    <w:p w14:paraId="47061976" w14:textId="77777777" w:rsidR="00680F1C" w:rsidRPr="0006624B" w:rsidRDefault="00680F1C" w:rsidP="00680F1C">
      <w:pPr>
        <w:keepNext/>
        <w:keepLines/>
        <w:widowControl w:val="0"/>
        <w:autoSpaceDE w:val="0"/>
        <w:autoSpaceDN w:val="0"/>
        <w:adjustRightInd w:val="0"/>
        <w:spacing w:after="0" w:line="240" w:lineRule="auto"/>
        <w:rPr>
          <w:rFonts w:ascii="Times New Roman" w:hAnsi="Times New Roman"/>
          <w:sz w:val="24"/>
          <w:szCs w:val="24"/>
        </w:rPr>
      </w:pPr>
    </w:p>
    <w:p w14:paraId="500B8FD8" w14:textId="77777777" w:rsidR="00680F1C" w:rsidRPr="0006624B" w:rsidRDefault="00680F1C" w:rsidP="00680F1C">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Calculate the marginal for the table below (</w:t>
      </w:r>
      <w:r w:rsidR="00F50574" w:rsidRPr="0006624B">
        <w:rPr>
          <w:rFonts w:ascii="Times New Roman" w:hAnsi="Times New Roman"/>
          <w:sz w:val="24"/>
          <w:szCs w:val="24"/>
        </w:rPr>
        <w:t>2</w:t>
      </w:r>
      <w:r w:rsidRPr="0006624B">
        <w:rPr>
          <w:rFonts w:ascii="Times New Roman" w:hAnsi="Times New Roman"/>
          <w:sz w:val="24"/>
          <w:szCs w:val="24"/>
        </w:rPr>
        <w:t xml:space="preserve"> pts)?</w:t>
      </w:r>
    </w:p>
    <w:p w14:paraId="669A3259" w14:textId="77777777" w:rsidR="00680F1C" w:rsidRPr="0006624B" w:rsidRDefault="00680F1C" w:rsidP="00680F1C">
      <w:pPr>
        <w:keepNext/>
        <w:keepLines/>
        <w:widowControl w:val="0"/>
        <w:autoSpaceDE w:val="0"/>
        <w:autoSpaceDN w:val="0"/>
        <w:adjustRightInd w:val="0"/>
        <w:spacing w:after="0" w:line="240" w:lineRule="auto"/>
        <w:rPr>
          <w:rFonts w:ascii="Times New Roman" w:hAnsi="Times New Roman"/>
          <w:sz w:val="24"/>
          <w:szCs w:val="24"/>
        </w:rPr>
      </w:pPr>
    </w:p>
    <w:tbl>
      <w:tblPr>
        <w:tblW w:w="8905" w:type="dxa"/>
        <w:tblLayout w:type="fixed"/>
        <w:tblCellMar>
          <w:left w:w="0" w:type="dxa"/>
          <w:right w:w="0" w:type="dxa"/>
        </w:tblCellMar>
        <w:tblLook w:val="0000" w:firstRow="0" w:lastRow="0" w:firstColumn="0" w:lastColumn="0" w:noHBand="0" w:noVBand="0"/>
      </w:tblPr>
      <w:tblGrid>
        <w:gridCol w:w="3145"/>
        <w:gridCol w:w="2070"/>
        <w:gridCol w:w="1890"/>
        <w:gridCol w:w="1800"/>
      </w:tblGrid>
      <w:tr w:rsidR="008112A8" w:rsidRPr="0006624B" w14:paraId="540D87E1" w14:textId="77777777" w:rsidTr="008112A8">
        <w:trPr>
          <w:cantSplit/>
        </w:trPr>
        <w:tc>
          <w:tcPr>
            <w:tcW w:w="3145" w:type="dxa"/>
            <w:tcBorders>
              <w:top w:val="single" w:sz="4" w:space="0" w:color="auto"/>
              <w:left w:val="single" w:sz="4" w:space="0" w:color="auto"/>
              <w:bottom w:val="single" w:sz="4" w:space="0" w:color="auto"/>
              <w:right w:val="single" w:sz="4" w:space="0" w:color="auto"/>
            </w:tcBorders>
          </w:tcPr>
          <w:p w14:paraId="448A7B37" w14:textId="77777777" w:rsidR="008112A8" w:rsidRPr="0006624B" w:rsidRDefault="008112A8" w:rsidP="00ED1EF6">
            <w:pPr>
              <w:keepNext/>
              <w:keepLines/>
              <w:widowControl w:val="0"/>
              <w:autoSpaceDE w:val="0"/>
              <w:autoSpaceDN w:val="0"/>
              <w:adjustRightInd w:val="0"/>
              <w:spacing w:after="0" w:line="240" w:lineRule="auto"/>
              <w:rPr>
                <w:rFonts w:ascii="Times New Roman" w:hAnsi="Times New Roman"/>
                <w:sz w:val="24"/>
                <w:szCs w:val="24"/>
              </w:rPr>
            </w:pPr>
          </w:p>
        </w:tc>
        <w:tc>
          <w:tcPr>
            <w:tcW w:w="3960" w:type="dxa"/>
            <w:gridSpan w:val="2"/>
            <w:tcBorders>
              <w:top w:val="single" w:sz="4" w:space="0" w:color="auto"/>
              <w:left w:val="single" w:sz="4" w:space="0" w:color="auto"/>
              <w:bottom w:val="single" w:sz="4" w:space="0" w:color="auto"/>
              <w:right w:val="single" w:sz="4" w:space="0" w:color="auto"/>
            </w:tcBorders>
          </w:tcPr>
          <w:p w14:paraId="0FA5C2A0" w14:textId="77777777" w:rsidR="008112A8" w:rsidRPr="0006624B" w:rsidRDefault="006D0058"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Gender</w:t>
            </w:r>
          </w:p>
        </w:tc>
        <w:tc>
          <w:tcPr>
            <w:tcW w:w="1800" w:type="dxa"/>
            <w:tcBorders>
              <w:top w:val="single" w:sz="4" w:space="0" w:color="auto"/>
              <w:left w:val="single" w:sz="4" w:space="0" w:color="auto"/>
              <w:bottom w:val="single" w:sz="4" w:space="0" w:color="auto"/>
              <w:right w:val="single" w:sz="4" w:space="0" w:color="auto"/>
            </w:tcBorders>
          </w:tcPr>
          <w:p w14:paraId="65283F34" w14:textId="77777777" w:rsidR="008112A8" w:rsidRPr="0006624B" w:rsidRDefault="008112A8" w:rsidP="00ED1EF6">
            <w:pPr>
              <w:keepNext/>
              <w:keepLines/>
              <w:widowControl w:val="0"/>
              <w:autoSpaceDE w:val="0"/>
              <w:autoSpaceDN w:val="0"/>
              <w:adjustRightInd w:val="0"/>
              <w:spacing w:after="0" w:line="240" w:lineRule="auto"/>
              <w:jc w:val="center"/>
              <w:rPr>
                <w:rFonts w:ascii="Times New Roman" w:hAnsi="Times New Roman"/>
                <w:sz w:val="24"/>
                <w:szCs w:val="24"/>
              </w:rPr>
            </w:pPr>
          </w:p>
        </w:tc>
      </w:tr>
      <w:tr w:rsidR="008112A8" w:rsidRPr="0006624B" w14:paraId="6A7676F0" w14:textId="77777777" w:rsidTr="00A56D57">
        <w:trPr>
          <w:cantSplit/>
        </w:trPr>
        <w:tc>
          <w:tcPr>
            <w:tcW w:w="3145" w:type="dxa"/>
            <w:tcBorders>
              <w:top w:val="single" w:sz="4" w:space="0" w:color="auto"/>
              <w:left w:val="single" w:sz="4" w:space="0" w:color="auto"/>
              <w:bottom w:val="single" w:sz="4" w:space="0" w:color="auto"/>
              <w:right w:val="single" w:sz="4" w:space="0" w:color="auto"/>
            </w:tcBorders>
          </w:tcPr>
          <w:p w14:paraId="2622A259" w14:textId="77777777" w:rsidR="008112A8" w:rsidRPr="0006624B" w:rsidRDefault="008112A8"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Fear of Walking Alone at Night</w:t>
            </w:r>
          </w:p>
        </w:tc>
        <w:tc>
          <w:tcPr>
            <w:tcW w:w="2070" w:type="dxa"/>
            <w:tcBorders>
              <w:top w:val="single" w:sz="4" w:space="0" w:color="auto"/>
              <w:left w:val="single" w:sz="4" w:space="0" w:color="auto"/>
              <w:bottom w:val="single" w:sz="4" w:space="0" w:color="auto"/>
              <w:right w:val="single" w:sz="4" w:space="0" w:color="auto"/>
            </w:tcBorders>
          </w:tcPr>
          <w:p w14:paraId="19BB017B" w14:textId="77777777" w:rsidR="008112A8" w:rsidRPr="0006624B" w:rsidRDefault="006D0058"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Men</w:t>
            </w:r>
          </w:p>
        </w:tc>
        <w:tc>
          <w:tcPr>
            <w:tcW w:w="1890" w:type="dxa"/>
            <w:tcBorders>
              <w:top w:val="single" w:sz="4" w:space="0" w:color="auto"/>
              <w:left w:val="single" w:sz="4" w:space="0" w:color="auto"/>
              <w:bottom w:val="single" w:sz="4" w:space="0" w:color="auto"/>
              <w:right w:val="single" w:sz="4" w:space="0" w:color="auto"/>
            </w:tcBorders>
          </w:tcPr>
          <w:p w14:paraId="36349AA9" w14:textId="77777777" w:rsidR="008112A8" w:rsidRPr="0006624B" w:rsidRDefault="006D0058"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Women</w:t>
            </w:r>
          </w:p>
        </w:tc>
        <w:tc>
          <w:tcPr>
            <w:tcW w:w="1800" w:type="dxa"/>
            <w:tcBorders>
              <w:top w:val="single" w:sz="4" w:space="0" w:color="auto"/>
              <w:left w:val="single" w:sz="4" w:space="0" w:color="auto"/>
              <w:bottom w:val="single" w:sz="4" w:space="0" w:color="auto"/>
              <w:right w:val="single" w:sz="4" w:space="0" w:color="auto"/>
            </w:tcBorders>
          </w:tcPr>
          <w:p w14:paraId="1B1E0A1B" w14:textId="77777777" w:rsidR="008112A8" w:rsidRPr="0006624B" w:rsidRDefault="008112A8"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Row Total</w:t>
            </w:r>
          </w:p>
        </w:tc>
      </w:tr>
      <w:tr w:rsidR="00E51483" w:rsidRPr="0006624B" w14:paraId="4075298C" w14:textId="77777777" w:rsidTr="00A56D57">
        <w:trPr>
          <w:cantSplit/>
        </w:trPr>
        <w:tc>
          <w:tcPr>
            <w:tcW w:w="3145" w:type="dxa"/>
            <w:tcBorders>
              <w:top w:val="single" w:sz="4" w:space="0" w:color="auto"/>
              <w:left w:val="single" w:sz="4" w:space="0" w:color="auto"/>
              <w:bottom w:val="single" w:sz="4" w:space="0" w:color="auto"/>
              <w:right w:val="single" w:sz="4" w:space="0" w:color="auto"/>
            </w:tcBorders>
          </w:tcPr>
          <w:p w14:paraId="5DBDB9D1" w14:textId="77777777" w:rsidR="00E51483" w:rsidRPr="0006624B" w:rsidRDefault="00E51483" w:rsidP="00E51483">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Yes</w:t>
            </w:r>
          </w:p>
        </w:tc>
        <w:tc>
          <w:tcPr>
            <w:tcW w:w="2070" w:type="dxa"/>
            <w:tcBorders>
              <w:top w:val="single" w:sz="4" w:space="0" w:color="auto"/>
              <w:left w:val="single" w:sz="4" w:space="0" w:color="auto"/>
              <w:bottom w:val="single" w:sz="4" w:space="0" w:color="auto"/>
              <w:right w:val="single" w:sz="4" w:space="0" w:color="auto"/>
            </w:tcBorders>
          </w:tcPr>
          <w:p w14:paraId="528E5E97" w14:textId="3C32C0F7" w:rsidR="00E51483" w:rsidRPr="0006624B" w:rsidRDefault="00E51483"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166</w:t>
            </w:r>
          </w:p>
        </w:tc>
        <w:tc>
          <w:tcPr>
            <w:tcW w:w="1890" w:type="dxa"/>
            <w:tcBorders>
              <w:top w:val="single" w:sz="4" w:space="0" w:color="auto"/>
              <w:left w:val="single" w:sz="4" w:space="0" w:color="auto"/>
              <w:bottom w:val="single" w:sz="4" w:space="0" w:color="auto"/>
              <w:right w:val="single" w:sz="4" w:space="0" w:color="auto"/>
            </w:tcBorders>
          </w:tcPr>
          <w:p w14:paraId="3ACFB4A0" w14:textId="0B4EBD2E" w:rsidR="00E51483" w:rsidRPr="0006624B" w:rsidRDefault="00E51483"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187</w:t>
            </w:r>
          </w:p>
        </w:tc>
        <w:tc>
          <w:tcPr>
            <w:tcW w:w="1800" w:type="dxa"/>
            <w:tcBorders>
              <w:top w:val="single" w:sz="4" w:space="0" w:color="auto"/>
              <w:left w:val="single" w:sz="4" w:space="0" w:color="auto"/>
              <w:bottom w:val="single" w:sz="4" w:space="0" w:color="auto"/>
              <w:right w:val="single" w:sz="4" w:space="0" w:color="auto"/>
            </w:tcBorders>
          </w:tcPr>
          <w:p w14:paraId="4D513BEF" w14:textId="77777777" w:rsidR="00E51483" w:rsidRPr="0006624B" w:rsidRDefault="00E51483" w:rsidP="00E51483">
            <w:pPr>
              <w:keepNext/>
              <w:keepLines/>
              <w:widowControl w:val="0"/>
              <w:autoSpaceDE w:val="0"/>
              <w:autoSpaceDN w:val="0"/>
              <w:adjustRightInd w:val="0"/>
              <w:spacing w:after="0" w:line="240" w:lineRule="auto"/>
              <w:jc w:val="center"/>
              <w:rPr>
                <w:rFonts w:ascii="Times New Roman" w:hAnsi="Times New Roman"/>
                <w:sz w:val="24"/>
                <w:szCs w:val="24"/>
              </w:rPr>
            </w:pPr>
          </w:p>
        </w:tc>
      </w:tr>
      <w:tr w:rsidR="00E51483" w:rsidRPr="0006624B" w14:paraId="18D8F7A1" w14:textId="77777777" w:rsidTr="00A56D57">
        <w:trPr>
          <w:cantSplit/>
        </w:trPr>
        <w:tc>
          <w:tcPr>
            <w:tcW w:w="3145" w:type="dxa"/>
            <w:tcBorders>
              <w:top w:val="single" w:sz="4" w:space="0" w:color="auto"/>
              <w:left w:val="single" w:sz="4" w:space="0" w:color="auto"/>
              <w:bottom w:val="single" w:sz="4" w:space="0" w:color="auto"/>
              <w:right w:val="single" w:sz="4" w:space="0" w:color="auto"/>
            </w:tcBorders>
          </w:tcPr>
          <w:p w14:paraId="69C7C503" w14:textId="77777777" w:rsidR="00E51483" w:rsidRPr="0006624B" w:rsidRDefault="00E51483" w:rsidP="00E51483">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No</w:t>
            </w:r>
          </w:p>
        </w:tc>
        <w:tc>
          <w:tcPr>
            <w:tcW w:w="2070" w:type="dxa"/>
            <w:tcBorders>
              <w:top w:val="single" w:sz="4" w:space="0" w:color="auto"/>
              <w:left w:val="single" w:sz="4" w:space="0" w:color="auto"/>
              <w:bottom w:val="single" w:sz="4" w:space="0" w:color="auto"/>
              <w:right w:val="single" w:sz="4" w:space="0" w:color="auto"/>
            </w:tcBorders>
          </w:tcPr>
          <w:p w14:paraId="2FDDE62C" w14:textId="6072A704" w:rsidR="00E51483" w:rsidRPr="0006624B" w:rsidRDefault="00E51483"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268</w:t>
            </w:r>
          </w:p>
        </w:tc>
        <w:tc>
          <w:tcPr>
            <w:tcW w:w="1890" w:type="dxa"/>
            <w:tcBorders>
              <w:top w:val="single" w:sz="4" w:space="0" w:color="auto"/>
              <w:left w:val="single" w:sz="4" w:space="0" w:color="auto"/>
              <w:bottom w:val="single" w:sz="4" w:space="0" w:color="auto"/>
              <w:right w:val="single" w:sz="4" w:space="0" w:color="auto"/>
            </w:tcBorders>
          </w:tcPr>
          <w:p w14:paraId="6ED3F6E8" w14:textId="0298786E" w:rsidR="00E51483" w:rsidRPr="0006624B" w:rsidRDefault="00E51483"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79</w:t>
            </w:r>
          </w:p>
        </w:tc>
        <w:tc>
          <w:tcPr>
            <w:tcW w:w="1800" w:type="dxa"/>
            <w:tcBorders>
              <w:top w:val="single" w:sz="4" w:space="0" w:color="auto"/>
              <w:left w:val="single" w:sz="4" w:space="0" w:color="auto"/>
              <w:bottom w:val="single" w:sz="4" w:space="0" w:color="auto"/>
              <w:right w:val="single" w:sz="4" w:space="0" w:color="auto"/>
            </w:tcBorders>
          </w:tcPr>
          <w:p w14:paraId="54B402B7" w14:textId="77777777" w:rsidR="00E51483" w:rsidRPr="0006624B" w:rsidRDefault="00E51483" w:rsidP="00E51483">
            <w:pPr>
              <w:keepNext/>
              <w:keepLines/>
              <w:widowControl w:val="0"/>
              <w:autoSpaceDE w:val="0"/>
              <w:autoSpaceDN w:val="0"/>
              <w:adjustRightInd w:val="0"/>
              <w:spacing w:after="0" w:line="240" w:lineRule="auto"/>
              <w:jc w:val="center"/>
              <w:rPr>
                <w:rFonts w:ascii="Times New Roman" w:hAnsi="Times New Roman"/>
                <w:sz w:val="24"/>
                <w:szCs w:val="24"/>
              </w:rPr>
            </w:pPr>
          </w:p>
        </w:tc>
      </w:tr>
      <w:tr w:rsidR="008112A8" w:rsidRPr="0006624B" w14:paraId="75E327D8" w14:textId="77777777" w:rsidTr="00A56D57">
        <w:trPr>
          <w:cantSplit/>
        </w:trPr>
        <w:tc>
          <w:tcPr>
            <w:tcW w:w="3145" w:type="dxa"/>
            <w:tcBorders>
              <w:top w:val="single" w:sz="4" w:space="0" w:color="auto"/>
              <w:left w:val="single" w:sz="4" w:space="0" w:color="auto"/>
              <w:bottom w:val="single" w:sz="4" w:space="0" w:color="auto"/>
              <w:right w:val="single" w:sz="4" w:space="0" w:color="auto"/>
            </w:tcBorders>
          </w:tcPr>
          <w:p w14:paraId="56A0AA76" w14:textId="77777777" w:rsidR="008112A8" w:rsidRPr="0006624B" w:rsidRDefault="008112A8"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Column Total</w:t>
            </w:r>
          </w:p>
        </w:tc>
        <w:tc>
          <w:tcPr>
            <w:tcW w:w="2070" w:type="dxa"/>
            <w:tcBorders>
              <w:top w:val="single" w:sz="4" w:space="0" w:color="auto"/>
              <w:left w:val="single" w:sz="4" w:space="0" w:color="auto"/>
              <w:bottom w:val="single" w:sz="4" w:space="0" w:color="auto"/>
              <w:right w:val="single" w:sz="4" w:space="0" w:color="auto"/>
            </w:tcBorders>
          </w:tcPr>
          <w:p w14:paraId="6CB85BF0" w14:textId="77777777" w:rsidR="008112A8" w:rsidRPr="0006624B" w:rsidRDefault="008112A8" w:rsidP="00ED1EF6">
            <w:pPr>
              <w:keepNext/>
              <w:keepLines/>
              <w:widowControl w:val="0"/>
              <w:autoSpaceDE w:val="0"/>
              <w:autoSpaceDN w:val="0"/>
              <w:adjustRightInd w:val="0"/>
              <w:spacing w:after="0" w:line="240" w:lineRule="auto"/>
              <w:jc w:val="center"/>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77ABF5AD" w14:textId="77777777" w:rsidR="008112A8" w:rsidRPr="0006624B" w:rsidRDefault="008112A8" w:rsidP="00ED1EF6">
            <w:pPr>
              <w:keepNext/>
              <w:keepLines/>
              <w:widowControl w:val="0"/>
              <w:autoSpaceDE w:val="0"/>
              <w:autoSpaceDN w:val="0"/>
              <w:adjustRightInd w:val="0"/>
              <w:spacing w:after="0" w:line="240" w:lineRule="auto"/>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AFCF8D8" w14:textId="77777777" w:rsidR="008112A8" w:rsidRPr="0006624B" w:rsidRDefault="008112A8" w:rsidP="00ED1EF6">
            <w:pPr>
              <w:keepNext/>
              <w:keepLines/>
              <w:widowControl w:val="0"/>
              <w:autoSpaceDE w:val="0"/>
              <w:autoSpaceDN w:val="0"/>
              <w:adjustRightInd w:val="0"/>
              <w:spacing w:after="0" w:line="240" w:lineRule="auto"/>
              <w:jc w:val="center"/>
              <w:rPr>
                <w:rFonts w:ascii="Times New Roman" w:hAnsi="Times New Roman"/>
                <w:sz w:val="24"/>
                <w:szCs w:val="24"/>
              </w:rPr>
            </w:pPr>
          </w:p>
        </w:tc>
      </w:tr>
    </w:tbl>
    <w:p w14:paraId="267C7E35" w14:textId="77777777" w:rsidR="00ED1EF6" w:rsidRPr="0006624B" w:rsidRDefault="00ED1EF6" w:rsidP="00680F1C">
      <w:pPr>
        <w:keepNext/>
        <w:keepLines/>
        <w:widowControl w:val="0"/>
        <w:autoSpaceDE w:val="0"/>
        <w:autoSpaceDN w:val="0"/>
        <w:adjustRightInd w:val="0"/>
        <w:spacing w:after="0" w:line="240" w:lineRule="auto"/>
        <w:rPr>
          <w:rFonts w:ascii="Times New Roman" w:hAnsi="Times New Roman"/>
          <w:sz w:val="24"/>
          <w:szCs w:val="24"/>
        </w:rPr>
      </w:pPr>
    </w:p>
    <w:p w14:paraId="706DD0F2" w14:textId="5545189A" w:rsidR="00680F1C" w:rsidRPr="0006624B" w:rsidRDefault="00680F1C" w:rsidP="00680F1C">
      <w:pPr>
        <w:keepNext/>
        <w:keepLines/>
        <w:widowControl w:val="0"/>
        <w:autoSpaceDE w:val="0"/>
        <w:autoSpaceDN w:val="0"/>
        <w:adjustRightInd w:val="0"/>
        <w:spacing w:after="0" w:line="240" w:lineRule="auto"/>
        <w:rPr>
          <w:rFonts w:ascii="Times New Roman" w:hAnsi="Times New Roman"/>
          <w:sz w:val="24"/>
          <w:szCs w:val="24"/>
        </w:rPr>
      </w:pPr>
    </w:p>
    <w:p w14:paraId="56CD9ED1" w14:textId="77777777" w:rsidR="00162EB8" w:rsidRPr="0006624B" w:rsidRDefault="00162EB8" w:rsidP="00680F1C">
      <w:pPr>
        <w:keepNext/>
        <w:keepLines/>
        <w:widowControl w:val="0"/>
        <w:autoSpaceDE w:val="0"/>
        <w:autoSpaceDN w:val="0"/>
        <w:adjustRightInd w:val="0"/>
        <w:spacing w:after="0" w:line="240" w:lineRule="auto"/>
        <w:rPr>
          <w:rFonts w:ascii="Times New Roman" w:hAnsi="Times New Roman"/>
          <w:sz w:val="24"/>
          <w:szCs w:val="24"/>
        </w:rPr>
      </w:pPr>
    </w:p>
    <w:p w14:paraId="3FF5C3C8" w14:textId="77777777" w:rsidR="00680F1C" w:rsidRPr="0006624B" w:rsidRDefault="00680F1C" w:rsidP="00680F1C">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Calculate the appropriate percentages for each cell using the conventions introduced in Chapter </w:t>
      </w:r>
      <w:r w:rsidR="00FC28FD" w:rsidRPr="0006624B">
        <w:rPr>
          <w:rFonts w:ascii="Times New Roman" w:hAnsi="Times New Roman"/>
          <w:sz w:val="24"/>
          <w:szCs w:val="24"/>
        </w:rPr>
        <w:t>9</w:t>
      </w:r>
      <w:r w:rsidRPr="0006624B">
        <w:rPr>
          <w:rFonts w:ascii="Times New Roman" w:hAnsi="Times New Roman"/>
          <w:sz w:val="24"/>
          <w:szCs w:val="24"/>
        </w:rPr>
        <w:t xml:space="preserve"> (</w:t>
      </w:r>
      <w:r w:rsidR="005252E5" w:rsidRPr="0006624B">
        <w:rPr>
          <w:rFonts w:ascii="Times New Roman" w:hAnsi="Times New Roman"/>
          <w:sz w:val="24"/>
          <w:szCs w:val="24"/>
        </w:rPr>
        <w:t>2</w:t>
      </w:r>
      <w:r w:rsidRPr="0006624B">
        <w:rPr>
          <w:rFonts w:ascii="Times New Roman" w:hAnsi="Times New Roman"/>
          <w:sz w:val="24"/>
          <w:szCs w:val="24"/>
        </w:rPr>
        <w:t xml:space="preserve"> pts). </w:t>
      </w:r>
    </w:p>
    <w:p w14:paraId="5264B0D6" w14:textId="77777777" w:rsidR="00680F1C" w:rsidRPr="0006624B" w:rsidRDefault="00680F1C" w:rsidP="00680F1C">
      <w:pPr>
        <w:keepNext/>
        <w:keepLines/>
        <w:widowControl w:val="0"/>
        <w:autoSpaceDE w:val="0"/>
        <w:autoSpaceDN w:val="0"/>
        <w:adjustRightInd w:val="0"/>
        <w:spacing w:after="0" w:line="240" w:lineRule="auto"/>
      </w:pPr>
    </w:p>
    <w:tbl>
      <w:tblPr>
        <w:tblW w:w="0" w:type="auto"/>
        <w:tblLayout w:type="fixed"/>
        <w:tblCellMar>
          <w:left w:w="0" w:type="dxa"/>
          <w:right w:w="0" w:type="dxa"/>
        </w:tblCellMar>
        <w:tblLook w:val="0000" w:firstRow="0" w:lastRow="0" w:firstColumn="0" w:lastColumn="0" w:noHBand="0" w:noVBand="0"/>
      </w:tblPr>
      <w:tblGrid>
        <w:gridCol w:w="1795"/>
        <w:gridCol w:w="2520"/>
        <w:gridCol w:w="2340"/>
        <w:gridCol w:w="2610"/>
      </w:tblGrid>
      <w:tr w:rsidR="00ED1EF6" w:rsidRPr="0006624B" w14:paraId="45AA1A7D" w14:textId="77777777" w:rsidTr="00053A16">
        <w:trPr>
          <w:cantSplit/>
          <w:trHeight w:val="70"/>
        </w:trPr>
        <w:tc>
          <w:tcPr>
            <w:tcW w:w="1795" w:type="dxa"/>
            <w:tcBorders>
              <w:top w:val="single" w:sz="4" w:space="0" w:color="auto"/>
              <w:left w:val="single" w:sz="4" w:space="0" w:color="auto"/>
              <w:bottom w:val="single" w:sz="4" w:space="0" w:color="auto"/>
              <w:right w:val="single" w:sz="4" w:space="0" w:color="auto"/>
            </w:tcBorders>
          </w:tcPr>
          <w:p w14:paraId="7BE0F222" w14:textId="77777777" w:rsidR="00ED1EF6" w:rsidRPr="0006624B" w:rsidRDefault="00ED1EF6" w:rsidP="00ED1EF6">
            <w:pPr>
              <w:keepNext/>
              <w:keepLines/>
              <w:widowControl w:val="0"/>
              <w:autoSpaceDE w:val="0"/>
              <w:autoSpaceDN w:val="0"/>
              <w:adjustRightInd w:val="0"/>
              <w:spacing w:after="0" w:line="240" w:lineRule="auto"/>
              <w:rPr>
                <w:rFonts w:ascii="Times New Roman" w:hAnsi="Times New Roman"/>
                <w:sz w:val="24"/>
                <w:szCs w:val="24"/>
              </w:rPr>
            </w:pPr>
          </w:p>
        </w:tc>
        <w:tc>
          <w:tcPr>
            <w:tcW w:w="4860" w:type="dxa"/>
            <w:gridSpan w:val="2"/>
            <w:tcBorders>
              <w:top w:val="single" w:sz="4" w:space="0" w:color="auto"/>
              <w:left w:val="single" w:sz="4" w:space="0" w:color="auto"/>
              <w:bottom w:val="single" w:sz="4" w:space="0" w:color="auto"/>
              <w:right w:val="single" w:sz="4" w:space="0" w:color="auto"/>
            </w:tcBorders>
          </w:tcPr>
          <w:p w14:paraId="7FB5EDDF" w14:textId="77777777" w:rsidR="00ED1EF6" w:rsidRPr="0006624B" w:rsidRDefault="00A56D57"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Gender</w:t>
            </w:r>
          </w:p>
        </w:tc>
        <w:tc>
          <w:tcPr>
            <w:tcW w:w="2610" w:type="dxa"/>
            <w:tcBorders>
              <w:top w:val="single" w:sz="4" w:space="0" w:color="auto"/>
              <w:left w:val="single" w:sz="4" w:space="0" w:color="auto"/>
              <w:bottom w:val="single" w:sz="4" w:space="0" w:color="auto"/>
              <w:right w:val="single" w:sz="4" w:space="0" w:color="auto"/>
            </w:tcBorders>
          </w:tcPr>
          <w:p w14:paraId="01737708" w14:textId="77777777" w:rsidR="00ED1EF6" w:rsidRPr="0006624B" w:rsidRDefault="00ED1EF6" w:rsidP="00ED1EF6">
            <w:pPr>
              <w:keepNext/>
              <w:keepLines/>
              <w:autoSpaceDE w:val="0"/>
              <w:autoSpaceDN w:val="0"/>
              <w:adjustRightInd w:val="0"/>
              <w:spacing w:after="0" w:line="240" w:lineRule="auto"/>
              <w:jc w:val="center"/>
              <w:rPr>
                <w:rFonts w:ascii="Times New Roman" w:hAnsi="Times New Roman"/>
                <w:sz w:val="24"/>
                <w:szCs w:val="24"/>
              </w:rPr>
            </w:pPr>
          </w:p>
        </w:tc>
      </w:tr>
      <w:tr w:rsidR="00ED1EF6" w:rsidRPr="0006624B" w14:paraId="5F259410" w14:textId="77777777" w:rsidTr="00053A16">
        <w:trPr>
          <w:cantSplit/>
          <w:trHeight w:val="70"/>
        </w:trPr>
        <w:tc>
          <w:tcPr>
            <w:tcW w:w="1795" w:type="dxa"/>
            <w:tcBorders>
              <w:top w:val="single" w:sz="4" w:space="0" w:color="auto"/>
              <w:left w:val="single" w:sz="4" w:space="0" w:color="auto"/>
              <w:bottom w:val="single" w:sz="4" w:space="0" w:color="auto"/>
              <w:right w:val="single" w:sz="4" w:space="0" w:color="auto"/>
            </w:tcBorders>
          </w:tcPr>
          <w:p w14:paraId="29C70A2D" w14:textId="77777777" w:rsidR="00053A16" w:rsidRPr="0006624B" w:rsidRDefault="00ED1EF6"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Fear of Walking</w:t>
            </w:r>
          </w:p>
          <w:p w14:paraId="53DE1A57" w14:textId="77777777" w:rsidR="00ED1EF6" w:rsidRPr="0006624B" w:rsidRDefault="00ED1EF6"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Alone at Night</w:t>
            </w:r>
          </w:p>
        </w:tc>
        <w:tc>
          <w:tcPr>
            <w:tcW w:w="2520" w:type="dxa"/>
            <w:tcBorders>
              <w:top w:val="single" w:sz="4" w:space="0" w:color="auto"/>
              <w:left w:val="single" w:sz="4" w:space="0" w:color="auto"/>
              <w:bottom w:val="single" w:sz="4" w:space="0" w:color="auto"/>
              <w:right w:val="single" w:sz="4" w:space="0" w:color="auto"/>
            </w:tcBorders>
          </w:tcPr>
          <w:p w14:paraId="0AA56C14" w14:textId="77777777" w:rsidR="00ED1EF6" w:rsidRPr="0006624B" w:rsidRDefault="00A56D57"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Men</w:t>
            </w:r>
          </w:p>
        </w:tc>
        <w:tc>
          <w:tcPr>
            <w:tcW w:w="2340" w:type="dxa"/>
            <w:tcBorders>
              <w:top w:val="single" w:sz="4" w:space="0" w:color="auto"/>
              <w:left w:val="single" w:sz="4" w:space="0" w:color="auto"/>
              <w:bottom w:val="single" w:sz="4" w:space="0" w:color="auto"/>
              <w:right w:val="single" w:sz="4" w:space="0" w:color="auto"/>
            </w:tcBorders>
          </w:tcPr>
          <w:p w14:paraId="072FE109" w14:textId="77777777" w:rsidR="00ED1EF6" w:rsidRPr="0006624B" w:rsidRDefault="00A56D57"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Women</w:t>
            </w:r>
          </w:p>
        </w:tc>
        <w:tc>
          <w:tcPr>
            <w:tcW w:w="2610" w:type="dxa"/>
            <w:tcBorders>
              <w:top w:val="single" w:sz="4" w:space="0" w:color="auto"/>
              <w:left w:val="single" w:sz="4" w:space="0" w:color="auto"/>
              <w:bottom w:val="single" w:sz="4" w:space="0" w:color="auto"/>
              <w:right w:val="single" w:sz="4" w:space="0" w:color="auto"/>
            </w:tcBorders>
          </w:tcPr>
          <w:p w14:paraId="52D8B85C" w14:textId="77777777" w:rsidR="00ED1EF6" w:rsidRPr="0006624B" w:rsidRDefault="00ED1EF6" w:rsidP="00ED1EF6">
            <w:pPr>
              <w:keepNext/>
              <w:keepLines/>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Row Total</w:t>
            </w:r>
          </w:p>
        </w:tc>
      </w:tr>
      <w:tr w:rsidR="00ED1EF6" w:rsidRPr="0006624B" w14:paraId="6056C836" w14:textId="77777777" w:rsidTr="00053A16">
        <w:trPr>
          <w:cantSplit/>
        </w:trPr>
        <w:tc>
          <w:tcPr>
            <w:tcW w:w="1795" w:type="dxa"/>
            <w:tcBorders>
              <w:top w:val="single" w:sz="4" w:space="0" w:color="auto"/>
              <w:left w:val="single" w:sz="4" w:space="0" w:color="auto"/>
              <w:bottom w:val="single" w:sz="4" w:space="0" w:color="auto"/>
              <w:right w:val="single" w:sz="4" w:space="0" w:color="auto"/>
            </w:tcBorders>
          </w:tcPr>
          <w:p w14:paraId="3FAE0035" w14:textId="77777777" w:rsidR="00ED1EF6" w:rsidRPr="0006624B" w:rsidRDefault="00ED1EF6"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Yes</w:t>
            </w:r>
          </w:p>
        </w:tc>
        <w:tc>
          <w:tcPr>
            <w:tcW w:w="2520" w:type="dxa"/>
            <w:tcBorders>
              <w:top w:val="single" w:sz="4" w:space="0" w:color="auto"/>
              <w:left w:val="single" w:sz="4" w:space="0" w:color="auto"/>
              <w:bottom w:val="single" w:sz="4" w:space="0" w:color="auto"/>
              <w:right w:val="single" w:sz="4" w:space="0" w:color="auto"/>
            </w:tcBorders>
          </w:tcPr>
          <w:p w14:paraId="114AB54B" w14:textId="77777777" w:rsidR="00ED1EF6" w:rsidRPr="0006624B" w:rsidRDefault="00ED1EF6" w:rsidP="00ED1EF6">
            <w:pPr>
              <w:keepNext/>
              <w:keepLines/>
              <w:widowControl w:val="0"/>
              <w:autoSpaceDE w:val="0"/>
              <w:autoSpaceDN w:val="0"/>
              <w:adjustRightInd w:val="0"/>
              <w:spacing w:after="0" w:line="240" w:lineRule="auto"/>
              <w:jc w:val="center"/>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A19AF05" w14:textId="77777777" w:rsidR="00ED1EF6" w:rsidRPr="0006624B" w:rsidRDefault="00ED1EF6" w:rsidP="00ED1EF6">
            <w:pPr>
              <w:keepNext/>
              <w:keepLines/>
              <w:widowControl w:val="0"/>
              <w:autoSpaceDE w:val="0"/>
              <w:autoSpaceDN w:val="0"/>
              <w:adjustRightInd w:val="0"/>
              <w:spacing w:after="0" w:line="240" w:lineRule="auto"/>
              <w:jc w:val="center"/>
              <w:rPr>
                <w:rFonts w:ascii="Times New Roman" w:hAnsi="Times New Roman"/>
                <w:sz w:val="24"/>
                <w:szCs w:val="24"/>
              </w:rPr>
            </w:pPr>
          </w:p>
        </w:tc>
        <w:tc>
          <w:tcPr>
            <w:tcW w:w="2610" w:type="dxa"/>
            <w:tcBorders>
              <w:top w:val="single" w:sz="4" w:space="0" w:color="auto"/>
              <w:left w:val="single" w:sz="4" w:space="0" w:color="auto"/>
              <w:bottom w:val="single" w:sz="4" w:space="0" w:color="auto"/>
              <w:right w:val="single" w:sz="4" w:space="0" w:color="auto"/>
            </w:tcBorders>
          </w:tcPr>
          <w:p w14:paraId="465C5C89" w14:textId="77777777" w:rsidR="00ED1EF6" w:rsidRPr="0006624B" w:rsidRDefault="00ED1EF6" w:rsidP="00ED1EF6">
            <w:pPr>
              <w:keepNext/>
              <w:keepLines/>
              <w:autoSpaceDE w:val="0"/>
              <w:autoSpaceDN w:val="0"/>
              <w:adjustRightInd w:val="0"/>
              <w:spacing w:after="0" w:line="240" w:lineRule="auto"/>
              <w:jc w:val="center"/>
              <w:rPr>
                <w:rFonts w:ascii="Times New Roman" w:hAnsi="Times New Roman"/>
                <w:sz w:val="24"/>
                <w:szCs w:val="24"/>
              </w:rPr>
            </w:pPr>
          </w:p>
        </w:tc>
      </w:tr>
      <w:tr w:rsidR="00ED1EF6" w:rsidRPr="0006624B" w14:paraId="3A4556ED" w14:textId="77777777" w:rsidTr="00053A16">
        <w:trPr>
          <w:cantSplit/>
          <w:trHeight w:val="170"/>
        </w:trPr>
        <w:tc>
          <w:tcPr>
            <w:tcW w:w="1795" w:type="dxa"/>
            <w:tcBorders>
              <w:top w:val="single" w:sz="4" w:space="0" w:color="auto"/>
              <w:left w:val="single" w:sz="4" w:space="0" w:color="auto"/>
              <w:bottom w:val="single" w:sz="4" w:space="0" w:color="auto"/>
              <w:right w:val="single" w:sz="4" w:space="0" w:color="auto"/>
            </w:tcBorders>
          </w:tcPr>
          <w:p w14:paraId="7C4BB4A7" w14:textId="77777777" w:rsidR="00ED1EF6" w:rsidRPr="0006624B" w:rsidRDefault="00ED1EF6"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No</w:t>
            </w:r>
          </w:p>
        </w:tc>
        <w:tc>
          <w:tcPr>
            <w:tcW w:w="2520" w:type="dxa"/>
            <w:tcBorders>
              <w:top w:val="single" w:sz="4" w:space="0" w:color="auto"/>
              <w:left w:val="single" w:sz="4" w:space="0" w:color="auto"/>
              <w:bottom w:val="single" w:sz="4" w:space="0" w:color="auto"/>
              <w:right w:val="single" w:sz="4" w:space="0" w:color="auto"/>
            </w:tcBorders>
          </w:tcPr>
          <w:p w14:paraId="7F5E603A" w14:textId="77777777" w:rsidR="00ED1EF6" w:rsidRPr="0006624B" w:rsidRDefault="00ED1EF6" w:rsidP="00ED1EF6">
            <w:pPr>
              <w:keepNext/>
              <w:keepLines/>
              <w:widowControl w:val="0"/>
              <w:autoSpaceDE w:val="0"/>
              <w:autoSpaceDN w:val="0"/>
              <w:adjustRightInd w:val="0"/>
              <w:spacing w:after="0" w:line="240" w:lineRule="auto"/>
              <w:jc w:val="center"/>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29E911F" w14:textId="77777777" w:rsidR="00ED1EF6" w:rsidRPr="0006624B" w:rsidRDefault="00ED1EF6" w:rsidP="00ED1EF6">
            <w:pPr>
              <w:keepNext/>
              <w:keepLines/>
              <w:widowControl w:val="0"/>
              <w:autoSpaceDE w:val="0"/>
              <w:autoSpaceDN w:val="0"/>
              <w:adjustRightInd w:val="0"/>
              <w:spacing w:after="0" w:line="240" w:lineRule="auto"/>
              <w:jc w:val="center"/>
              <w:rPr>
                <w:rFonts w:ascii="Times New Roman" w:hAnsi="Times New Roman"/>
                <w:sz w:val="24"/>
                <w:szCs w:val="24"/>
              </w:rPr>
            </w:pPr>
          </w:p>
        </w:tc>
        <w:tc>
          <w:tcPr>
            <w:tcW w:w="2610" w:type="dxa"/>
            <w:tcBorders>
              <w:top w:val="single" w:sz="4" w:space="0" w:color="auto"/>
              <w:left w:val="single" w:sz="4" w:space="0" w:color="auto"/>
              <w:bottom w:val="single" w:sz="4" w:space="0" w:color="auto"/>
              <w:right w:val="single" w:sz="4" w:space="0" w:color="auto"/>
            </w:tcBorders>
          </w:tcPr>
          <w:p w14:paraId="78323C6F" w14:textId="77777777" w:rsidR="00ED1EF6" w:rsidRPr="0006624B" w:rsidRDefault="00ED1EF6" w:rsidP="00ED1EF6">
            <w:pPr>
              <w:keepNext/>
              <w:keepLines/>
              <w:autoSpaceDE w:val="0"/>
              <w:autoSpaceDN w:val="0"/>
              <w:adjustRightInd w:val="0"/>
              <w:spacing w:after="0" w:line="240" w:lineRule="auto"/>
              <w:jc w:val="center"/>
              <w:rPr>
                <w:rFonts w:ascii="Times New Roman" w:hAnsi="Times New Roman"/>
                <w:sz w:val="24"/>
                <w:szCs w:val="24"/>
              </w:rPr>
            </w:pPr>
          </w:p>
        </w:tc>
      </w:tr>
      <w:tr w:rsidR="00053A16" w:rsidRPr="0006624B" w14:paraId="1DBC1875" w14:textId="77777777" w:rsidTr="00053A16">
        <w:trPr>
          <w:cantSplit/>
          <w:trHeight w:val="70"/>
        </w:trPr>
        <w:tc>
          <w:tcPr>
            <w:tcW w:w="1795" w:type="dxa"/>
            <w:tcBorders>
              <w:top w:val="single" w:sz="4" w:space="0" w:color="auto"/>
              <w:left w:val="single" w:sz="4" w:space="0" w:color="auto"/>
              <w:bottom w:val="single" w:sz="4" w:space="0" w:color="auto"/>
              <w:right w:val="single" w:sz="4" w:space="0" w:color="auto"/>
            </w:tcBorders>
          </w:tcPr>
          <w:p w14:paraId="11248B75" w14:textId="77777777" w:rsidR="00053A16" w:rsidRPr="0006624B" w:rsidRDefault="00053A16" w:rsidP="00053A16">
            <w:pPr>
              <w:keepNext/>
              <w:keepLines/>
              <w:autoSpaceDE w:val="0"/>
              <w:autoSpaceDN w:val="0"/>
              <w:adjustRightInd w:val="0"/>
              <w:spacing w:after="0" w:line="240" w:lineRule="auto"/>
              <w:rPr>
                <w:rFonts w:ascii="Times New Roman" w:hAnsi="Times New Roman"/>
                <w:b/>
                <w:sz w:val="24"/>
                <w:szCs w:val="24"/>
              </w:rPr>
            </w:pPr>
            <w:r w:rsidRPr="0006624B">
              <w:rPr>
                <w:rFonts w:ascii="Times New Roman" w:hAnsi="Times New Roman"/>
                <w:b/>
                <w:sz w:val="24"/>
                <w:szCs w:val="24"/>
              </w:rPr>
              <w:t>Column Total</w:t>
            </w:r>
          </w:p>
        </w:tc>
        <w:tc>
          <w:tcPr>
            <w:tcW w:w="2520" w:type="dxa"/>
            <w:tcBorders>
              <w:top w:val="single" w:sz="4" w:space="0" w:color="auto"/>
              <w:left w:val="single" w:sz="4" w:space="0" w:color="auto"/>
              <w:bottom w:val="single" w:sz="4" w:space="0" w:color="auto"/>
              <w:right w:val="single" w:sz="4" w:space="0" w:color="auto"/>
            </w:tcBorders>
          </w:tcPr>
          <w:p w14:paraId="4206B450" w14:textId="77777777" w:rsidR="00053A16" w:rsidRPr="0006624B" w:rsidRDefault="00053A16" w:rsidP="00053A16">
            <w:pPr>
              <w:keepNext/>
              <w:keepLines/>
              <w:autoSpaceDE w:val="0"/>
              <w:autoSpaceDN w:val="0"/>
              <w:adjustRightInd w:val="0"/>
              <w:spacing w:after="0" w:line="240" w:lineRule="auto"/>
              <w:jc w:val="center"/>
              <w:rPr>
                <w:rFonts w:ascii="Times New Roman" w:hAnsi="Times New Roman"/>
                <w:b/>
                <w:sz w:val="24"/>
                <w:szCs w:val="24"/>
              </w:rPr>
            </w:pPr>
            <w:r w:rsidRPr="0006624B">
              <w:rPr>
                <w:rFonts w:ascii="Times New Roman" w:hAnsi="Times New Roman"/>
                <w:b/>
                <w:sz w:val="24"/>
                <w:szCs w:val="24"/>
              </w:rPr>
              <w:t>100%</w:t>
            </w:r>
          </w:p>
        </w:tc>
        <w:tc>
          <w:tcPr>
            <w:tcW w:w="2340" w:type="dxa"/>
            <w:tcBorders>
              <w:top w:val="single" w:sz="4" w:space="0" w:color="auto"/>
              <w:left w:val="single" w:sz="4" w:space="0" w:color="auto"/>
              <w:bottom w:val="single" w:sz="4" w:space="0" w:color="auto"/>
              <w:right w:val="single" w:sz="4" w:space="0" w:color="auto"/>
            </w:tcBorders>
          </w:tcPr>
          <w:p w14:paraId="16402C5E" w14:textId="77777777" w:rsidR="00053A16" w:rsidRPr="0006624B" w:rsidRDefault="00053A16" w:rsidP="00053A16">
            <w:pPr>
              <w:keepNext/>
              <w:keepLines/>
              <w:autoSpaceDE w:val="0"/>
              <w:autoSpaceDN w:val="0"/>
              <w:adjustRightInd w:val="0"/>
              <w:spacing w:after="0" w:line="240" w:lineRule="auto"/>
              <w:jc w:val="center"/>
              <w:rPr>
                <w:rFonts w:ascii="Times New Roman" w:hAnsi="Times New Roman"/>
                <w:b/>
                <w:sz w:val="24"/>
                <w:szCs w:val="24"/>
              </w:rPr>
            </w:pPr>
            <w:r w:rsidRPr="0006624B">
              <w:rPr>
                <w:rFonts w:ascii="Times New Roman" w:hAnsi="Times New Roman"/>
                <w:b/>
                <w:sz w:val="24"/>
                <w:szCs w:val="24"/>
              </w:rPr>
              <w:t>100%</w:t>
            </w:r>
          </w:p>
        </w:tc>
        <w:tc>
          <w:tcPr>
            <w:tcW w:w="2610" w:type="dxa"/>
            <w:tcBorders>
              <w:top w:val="single" w:sz="4" w:space="0" w:color="auto"/>
              <w:left w:val="single" w:sz="4" w:space="0" w:color="auto"/>
              <w:bottom w:val="single" w:sz="4" w:space="0" w:color="auto"/>
              <w:right w:val="single" w:sz="4" w:space="0" w:color="auto"/>
            </w:tcBorders>
          </w:tcPr>
          <w:p w14:paraId="36F2DAAE" w14:textId="77777777" w:rsidR="00053A16" w:rsidRPr="0006624B" w:rsidRDefault="00053A16" w:rsidP="00053A16">
            <w:pPr>
              <w:keepNext/>
              <w:keepLines/>
              <w:autoSpaceDE w:val="0"/>
              <w:autoSpaceDN w:val="0"/>
              <w:adjustRightInd w:val="0"/>
              <w:spacing w:after="0" w:line="240" w:lineRule="auto"/>
              <w:jc w:val="center"/>
              <w:rPr>
                <w:rFonts w:ascii="Times New Roman" w:hAnsi="Times New Roman"/>
                <w:b/>
                <w:sz w:val="24"/>
                <w:szCs w:val="24"/>
              </w:rPr>
            </w:pPr>
            <w:r w:rsidRPr="0006624B">
              <w:rPr>
                <w:rFonts w:ascii="Times New Roman" w:hAnsi="Times New Roman"/>
                <w:b/>
                <w:sz w:val="24"/>
                <w:szCs w:val="24"/>
              </w:rPr>
              <w:t>100%</w:t>
            </w:r>
          </w:p>
        </w:tc>
      </w:tr>
    </w:tbl>
    <w:p w14:paraId="540312C6" w14:textId="77777777" w:rsidR="00ED1EF6" w:rsidRPr="0006624B" w:rsidRDefault="00ED1EF6" w:rsidP="00680F1C">
      <w:pPr>
        <w:keepNext/>
        <w:keepLines/>
        <w:widowControl w:val="0"/>
        <w:autoSpaceDE w:val="0"/>
        <w:autoSpaceDN w:val="0"/>
        <w:adjustRightInd w:val="0"/>
        <w:spacing w:after="0" w:line="240" w:lineRule="auto"/>
      </w:pPr>
    </w:p>
    <w:p w14:paraId="667E6F24" w14:textId="77777777" w:rsidR="00680F1C" w:rsidRPr="0006624B" w:rsidRDefault="00680F1C" w:rsidP="00680F1C">
      <w:pPr>
        <w:keepNext/>
        <w:keepLines/>
        <w:widowControl w:val="0"/>
        <w:autoSpaceDE w:val="0"/>
        <w:autoSpaceDN w:val="0"/>
        <w:adjustRightInd w:val="0"/>
        <w:spacing w:after="0" w:line="240" w:lineRule="auto"/>
      </w:pPr>
    </w:p>
    <w:p w14:paraId="1B7AA40D" w14:textId="77777777" w:rsidR="00F63AF5" w:rsidRPr="0006624B" w:rsidRDefault="00761736">
      <w:r w:rsidRPr="0006624B">
        <w:tab/>
      </w:r>
      <w:r w:rsidR="00F63AF5" w:rsidRPr="0006624B">
        <w:br w:type="page"/>
      </w:r>
    </w:p>
    <w:p w14:paraId="4AF456BF" w14:textId="77777777" w:rsidR="005252E5" w:rsidRPr="0006624B" w:rsidRDefault="005252E5" w:rsidP="005252E5">
      <w:pPr>
        <w:rPr>
          <w:rFonts w:ascii="Times New Roman" w:hAnsi="Times New Roman"/>
          <w:sz w:val="24"/>
          <w:szCs w:val="24"/>
        </w:rPr>
      </w:pPr>
      <w:r w:rsidRPr="0006624B">
        <w:rPr>
          <w:rFonts w:ascii="Times New Roman" w:hAnsi="Times New Roman"/>
          <w:sz w:val="24"/>
          <w:szCs w:val="24"/>
        </w:rPr>
        <w:lastRenderedPageBreak/>
        <w:t>Problem set 2: use the following information to answer questions 4-7 (5 points total):</w:t>
      </w:r>
    </w:p>
    <w:p w14:paraId="1AB0B6EE" w14:textId="77777777" w:rsidR="005252E5" w:rsidRPr="0006624B" w:rsidRDefault="005252E5" w:rsidP="005252E5">
      <w:pPr>
        <w:keepNext/>
        <w:keepLines/>
        <w:widowControl w:val="0"/>
        <w:autoSpaceDE w:val="0"/>
        <w:autoSpaceDN w:val="0"/>
        <w:adjustRightInd w:val="0"/>
        <w:spacing w:after="0" w:line="240" w:lineRule="auto"/>
      </w:pPr>
      <w:r w:rsidRPr="0006624B">
        <w:rPr>
          <w:rFonts w:ascii="Times New Roman" w:hAnsi="Times New Roman"/>
          <w:sz w:val="24"/>
          <w:szCs w:val="24"/>
        </w:rPr>
        <w:t>We continue our analysis from previous problem set, this time examining the relationship between social class (CLASS) and spending on welfare (NATFARE)</w:t>
      </w:r>
      <w:r w:rsidRPr="0006624B">
        <w:t>.</w:t>
      </w:r>
    </w:p>
    <w:p w14:paraId="08667E43" w14:textId="77777777" w:rsidR="005252E5" w:rsidRPr="0006624B" w:rsidRDefault="005252E5" w:rsidP="005252E5">
      <w:pPr>
        <w:keepNext/>
        <w:keepLines/>
        <w:widowControl w:val="0"/>
        <w:autoSpaceDE w:val="0"/>
        <w:autoSpaceDN w:val="0"/>
        <w:adjustRightInd w:val="0"/>
        <w:spacing w:after="0" w:line="240" w:lineRule="auto"/>
      </w:pPr>
    </w:p>
    <w:tbl>
      <w:tblPr>
        <w:tblStyle w:val="TableGrid"/>
        <w:tblW w:w="0" w:type="auto"/>
        <w:tblLook w:val="04A0" w:firstRow="1" w:lastRow="0" w:firstColumn="1" w:lastColumn="0" w:noHBand="0" w:noVBand="1"/>
      </w:tblPr>
      <w:tblGrid>
        <w:gridCol w:w="2206"/>
        <w:gridCol w:w="1492"/>
        <w:gridCol w:w="1502"/>
        <w:gridCol w:w="1496"/>
        <w:gridCol w:w="1492"/>
        <w:gridCol w:w="1162"/>
      </w:tblGrid>
      <w:tr w:rsidR="005252E5" w:rsidRPr="0006624B" w14:paraId="5E0EDD92" w14:textId="77777777" w:rsidTr="0004133F">
        <w:tc>
          <w:tcPr>
            <w:tcW w:w="2268" w:type="dxa"/>
          </w:tcPr>
          <w:p w14:paraId="5F0693D9" w14:textId="77777777" w:rsidR="005252E5" w:rsidRPr="0006624B" w:rsidRDefault="005252E5" w:rsidP="0004133F">
            <w:pPr>
              <w:keepNext/>
              <w:keepLines/>
              <w:widowControl w:val="0"/>
              <w:autoSpaceDE w:val="0"/>
              <w:autoSpaceDN w:val="0"/>
              <w:adjustRightInd w:val="0"/>
            </w:pPr>
          </w:p>
        </w:tc>
        <w:tc>
          <w:tcPr>
            <w:tcW w:w="7308" w:type="dxa"/>
            <w:gridSpan w:val="5"/>
          </w:tcPr>
          <w:p w14:paraId="1A62DEED" w14:textId="77777777" w:rsidR="005252E5" w:rsidRPr="0006624B" w:rsidRDefault="005252E5" w:rsidP="0004133F">
            <w:pPr>
              <w:keepNext/>
              <w:keepLines/>
              <w:widowControl w:val="0"/>
              <w:autoSpaceDE w:val="0"/>
              <w:autoSpaceDN w:val="0"/>
              <w:adjustRightInd w:val="0"/>
              <w:jc w:val="center"/>
            </w:pPr>
            <w:r w:rsidRPr="0006624B">
              <w:t>Social Class</w:t>
            </w:r>
          </w:p>
        </w:tc>
      </w:tr>
      <w:tr w:rsidR="005252E5" w:rsidRPr="0006624B" w14:paraId="02A98ED6" w14:textId="77777777" w:rsidTr="0004133F">
        <w:tc>
          <w:tcPr>
            <w:tcW w:w="2268" w:type="dxa"/>
          </w:tcPr>
          <w:p w14:paraId="7B572212" w14:textId="77777777" w:rsidR="005252E5" w:rsidRPr="0006624B" w:rsidRDefault="005252E5" w:rsidP="0004133F">
            <w:pPr>
              <w:keepNext/>
              <w:keepLines/>
              <w:widowControl w:val="0"/>
              <w:autoSpaceDE w:val="0"/>
              <w:autoSpaceDN w:val="0"/>
              <w:adjustRightInd w:val="0"/>
            </w:pPr>
            <w:r w:rsidRPr="0006624B">
              <w:t>Spending on Welfare</w:t>
            </w:r>
          </w:p>
        </w:tc>
        <w:tc>
          <w:tcPr>
            <w:tcW w:w="1530" w:type="dxa"/>
          </w:tcPr>
          <w:p w14:paraId="58C30C4A" w14:textId="77777777" w:rsidR="005252E5" w:rsidRPr="0006624B" w:rsidRDefault="005252E5" w:rsidP="0004133F">
            <w:pPr>
              <w:keepNext/>
              <w:keepLines/>
              <w:widowControl w:val="0"/>
              <w:autoSpaceDE w:val="0"/>
              <w:autoSpaceDN w:val="0"/>
              <w:adjustRightInd w:val="0"/>
              <w:jc w:val="center"/>
            </w:pPr>
            <w:r w:rsidRPr="0006624B">
              <w:t>Lower Class</w:t>
            </w:r>
          </w:p>
        </w:tc>
        <w:tc>
          <w:tcPr>
            <w:tcW w:w="1530" w:type="dxa"/>
          </w:tcPr>
          <w:p w14:paraId="4DBB678C" w14:textId="77777777" w:rsidR="005252E5" w:rsidRPr="0006624B" w:rsidRDefault="005252E5" w:rsidP="0004133F">
            <w:pPr>
              <w:keepNext/>
              <w:keepLines/>
              <w:widowControl w:val="0"/>
              <w:autoSpaceDE w:val="0"/>
              <w:autoSpaceDN w:val="0"/>
              <w:adjustRightInd w:val="0"/>
              <w:jc w:val="center"/>
            </w:pPr>
            <w:r w:rsidRPr="0006624B">
              <w:t>Working Class</w:t>
            </w:r>
          </w:p>
        </w:tc>
        <w:tc>
          <w:tcPr>
            <w:tcW w:w="1530" w:type="dxa"/>
          </w:tcPr>
          <w:p w14:paraId="29803895" w14:textId="77777777" w:rsidR="005252E5" w:rsidRPr="0006624B" w:rsidRDefault="005252E5" w:rsidP="0004133F">
            <w:pPr>
              <w:keepNext/>
              <w:keepLines/>
              <w:widowControl w:val="0"/>
              <w:autoSpaceDE w:val="0"/>
              <w:autoSpaceDN w:val="0"/>
              <w:adjustRightInd w:val="0"/>
              <w:jc w:val="center"/>
            </w:pPr>
            <w:r w:rsidRPr="0006624B">
              <w:t>Middle Class</w:t>
            </w:r>
          </w:p>
        </w:tc>
        <w:tc>
          <w:tcPr>
            <w:tcW w:w="1530" w:type="dxa"/>
          </w:tcPr>
          <w:p w14:paraId="370773FC" w14:textId="77777777" w:rsidR="005252E5" w:rsidRPr="0006624B" w:rsidRDefault="005252E5" w:rsidP="0004133F">
            <w:pPr>
              <w:keepNext/>
              <w:keepLines/>
              <w:widowControl w:val="0"/>
              <w:autoSpaceDE w:val="0"/>
              <w:autoSpaceDN w:val="0"/>
              <w:adjustRightInd w:val="0"/>
              <w:jc w:val="center"/>
            </w:pPr>
            <w:r w:rsidRPr="0006624B">
              <w:t>Upper Class</w:t>
            </w:r>
          </w:p>
        </w:tc>
        <w:tc>
          <w:tcPr>
            <w:tcW w:w="1188" w:type="dxa"/>
          </w:tcPr>
          <w:p w14:paraId="33F96BCE" w14:textId="77777777" w:rsidR="005252E5" w:rsidRPr="0006624B" w:rsidRDefault="005252E5" w:rsidP="0004133F">
            <w:pPr>
              <w:keepNext/>
              <w:keepLines/>
              <w:widowControl w:val="0"/>
              <w:autoSpaceDE w:val="0"/>
              <w:autoSpaceDN w:val="0"/>
              <w:adjustRightInd w:val="0"/>
              <w:jc w:val="center"/>
            </w:pPr>
            <w:r w:rsidRPr="0006624B">
              <w:t>Total</w:t>
            </w:r>
          </w:p>
        </w:tc>
      </w:tr>
      <w:tr w:rsidR="005252E5" w:rsidRPr="0006624B" w14:paraId="4CD0A9F5" w14:textId="77777777" w:rsidTr="0004133F">
        <w:tc>
          <w:tcPr>
            <w:tcW w:w="2268" w:type="dxa"/>
          </w:tcPr>
          <w:p w14:paraId="3DD968C8"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  Too little</w:t>
            </w:r>
          </w:p>
        </w:tc>
        <w:tc>
          <w:tcPr>
            <w:tcW w:w="1530" w:type="dxa"/>
          </w:tcPr>
          <w:p w14:paraId="58958D9C" w14:textId="24785BF9" w:rsidR="005252E5" w:rsidRPr="0006624B" w:rsidRDefault="001372ED" w:rsidP="00A67055">
            <w:pPr>
              <w:keepNext/>
              <w:keepLines/>
              <w:widowControl w:val="0"/>
              <w:autoSpaceDE w:val="0"/>
              <w:autoSpaceDN w:val="0"/>
              <w:adjustRightInd w:val="0"/>
              <w:jc w:val="center"/>
            </w:pPr>
            <w:r w:rsidRPr="0006624B">
              <w:t>60</w:t>
            </w:r>
          </w:p>
        </w:tc>
        <w:tc>
          <w:tcPr>
            <w:tcW w:w="1530" w:type="dxa"/>
          </w:tcPr>
          <w:p w14:paraId="7C66790D" w14:textId="508A303D" w:rsidR="005252E5" w:rsidRPr="0006624B" w:rsidRDefault="00ED1580" w:rsidP="0004133F">
            <w:pPr>
              <w:keepNext/>
              <w:keepLines/>
              <w:widowControl w:val="0"/>
              <w:autoSpaceDE w:val="0"/>
              <w:autoSpaceDN w:val="0"/>
              <w:adjustRightInd w:val="0"/>
              <w:jc w:val="center"/>
            </w:pPr>
            <w:r w:rsidRPr="0006624B">
              <w:t>84</w:t>
            </w:r>
          </w:p>
        </w:tc>
        <w:tc>
          <w:tcPr>
            <w:tcW w:w="1530" w:type="dxa"/>
          </w:tcPr>
          <w:p w14:paraId="023EF0B2" w14:textId="5895FBC7" w:rsidR="005252E5" w:rsidRPr="0006624B" w:rsidRDefault="00ED1580" w:rsidP="0004133F">
            <w:pPr>
              <w:keepNext/>
              <w:keepLines/>
              <w:widowControl w:val="0"/>
              <w:autoSpaceDE w:val="0"/>
              <w:autoSpaceDN w:val="0"/>
              <w:adjustRightInd w:val="0"/>
              <w:jc w:val="center"/>
            </w:pPr>
            <w:r w:rsidRPr="0006624B">
              <w:t>9</w:t>
            </w:r>
            <w:r w:rsidR="00FC28FD" w:rsidRPr="0006624B">
              <w:t>8</w:t>
            </w:r>
          </w:p>
        </w:tc>
        <w:tc>
          <w:tcPr>
            <w:tcW w:w="1530" w:type="dxa"/>
          </w:tcPr>
          <w:p w14:paraId="43A491A3" w14:textId="11069EB2" w:rsidR="005252E5" w:rsidRPr="0006624B" w:rsidRDefault="001372ED" w:rsidP="0004133F">
            <w:pPr>
              <w:keepNext/>
              <w:keepLines/>
              <w:widowControl w:val="0"/>
              <w:autoSpaceDE w:val="0"/>
              <w:autoSpaceDN w:val="0"/>
              <w:adjustRightInd w:val="0"/>
              <w:jc w:val="center"/>
            </w:pPr>
            <w:r w:rsidRPr="0006624B">
              <w:t>12</w:t>
            </w:r>
          </w:p>
        </w:tc>
        <w:tc>
          <w:tcPr>
            <w:tcW w:w="1188" w:type="dxa"/>
          </w:tcPr>
          <w:p w14:paraId="1B74042B" w14:textId="74B45685" w:rsidR="005252E5" w:rsidRPr="0006624B" w:rsidRDefault="00ED1580" w:rsidP="00E60D68">
            <w:pPr>
              <w:keepNext/>
              <w:keepLines/>
              <w:widowControl w:val="0"/>
              <w:autoSpaceDE w:val="0"/>
              <w:autoSpaceDN w:val="0"/>
              <w:adjustRightInd w:val="0"/>
              <w:jc w:val="center"/>
            </w:pPr>
            <w:r w:rsidRPr="0006624B">
              <w:t>2</w:t>
            </w:r>
            <w:r w:rsidR="001372ED" w:rsidRPr="0006624B">
              <w:t>54</w:t>
            </w:r>
          </w:p>
        </w:tc>
      </w:tr>
      <w:tr w:rsidR="005252E5" w:rsidRPr="0006624B" w14:paraId="19D41DE5" w14:textId="77777777" w:rsidTr="0004133F">
        <w:tc>
          <w:tcPr>
            <w:tcW w:w="2268" w:type="dxa"/>
          </w:tcPr>
          <w:p w14:paraId="7C14E8A7"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  About right</w:t>
            </w:r>
          </w:p>
        </w:tc>
        <w:tc>
          <w:tcPr>
            <w:tcW w:w="1530" w:type="dxa"/>
          </w:tcPr>
          <w:p w14:paraId="492E47E7" w14:textId="4F343FEF" w:rsidR="005252E5" w:rsidRPr="0006624B" w:rsidRDefault="001372ED" w:rsidP="008C47DB">
            <w:pPr>
              <w:keepNext/>
              <w:keepLines/>
              <w:widowControl w:val="0"/>
              <w:autoSpaceDE w:val="0"/>
              <w:autoSpaceDN w:val="0"/>
              <w:adjustRightInd w:val="0"/>
              <w:jc w:val="center"/>
            </w:pPr>
            <w:r w:rsidRPr="0006624B">
              <w:t>30</w:t>
            </w:r>
          </w:p>
        </w:tc>
        <w:tc>
          <w:tcPr>
            <w:tcW w:w="1530" w:type="dxa"/>
          </w:tcPr>
          <w:p w14:paraId="0F893EDD" w14:textId="25352D3E" w:rsidR="005252E5" w:rsidRPr="0006624B" w:rsidRDefault="00FC28FD" w:rsidP="0004133F">
            <w:pPr>
              <w:keepNext/>
              <w:keepLines/>
              <w:widowControl w:val="0"/>
              <w:autoSpaceDE w:val="0"/>
              <w:autoSpaceDN w:val="0"/>
              <w:adjustRightInd w:val="0"/>
              <w:jc w:val="center"/>
            </w:pPr>
            <w:r w:rsidRPr="0006624B">
              <w:t>1</w:t>
            </w:r>
            <w:r w:rsidR="00ED1580" w:rsidRPr="0006624B">
              <w:t>12</w:t>
            </w:r>
          </w:p>
        </w:tc>
        <w:tc>
          <w:tcPr>
            <w:tcW w:w="1530" w:type="dxa"/>
          </w:tcPr>
          <w:p w14:paraId="1F3D64E0" w14:textId="5CAFB313" w:rsidR="005252E5" w:rsidRPr="0006624B" w:rsidRDefault="00FC28FD" w:rsidP="0004133F">
            <w:pPr>
              <w:keepNext/>
              <w:keepLines/>
              <w:widowControl w:val="0"/>
              <w:autoSpaceDE w:val="0"/>
              <w:autoSpaceDN w:val="0"/>
              <w:adjustRightInd w:val="0"/>
              <w:jc w:val="center"/>
            </w:pPr>
            <w:r w:rsidRPr="0006624B">
              <w:t>10</w:t>
            </w:r>
            <w:r w:rsidR="00ED1580" w:rsidRPr="0006624B">
              <w:t>4</w:t>
            </w:r>
          </w:p>
        </w:tc>
        <w:tc>
          <w:tcPr>
            <w:tcW w:w="1530" w:type="dxa"/>
          </w:tcPr>
          <w:p w14:paraId="1153AEE2" w14:textId="75EFF88C" w:rsidR="005252E5" w:rsidRPr="0006624B" w:rsidRDefault="001372ED" w:rsidP="0004133F">
            <w:pPr>
              <w:keepNext/>
              <w:keepLines/>
              <w:widowControl w:val="0"/>
              <w:autoSpaceDE w:val="0"/>
              <w:autoSpaceDN w:val="0"/>
              <w:adjustRightInd w:val="0"/>
              <w:jc w:val="center"/>
            </w:pPr>
            <w:r w:rsidRPr="0006624B">
              <w:t>27</w:t>
            </w:r>
          </w:p>
        </w:tc>
        <w:tc>
          <w:tcPr>
            <w:tcW w:w="1188" w:type="dxa"/>
          </w:tcPr>
          <w:p w14:paraId="5268CED8" w14:textId="0C7D60E9" w:rsidR="005252E5" w:rsidRPr="0006624B" w:rsidRDefault="00812634" w:rsidP="008C47DB">
            <w:pPr>
              <w:keepNext/>
              <w:keepLines/>
              <w:widowControl w:val="0"/>
              <w:autoSpaceDE w:val="0"/>
              <w:autoSpaceDN w:val="0"/>
              <w:adjustRightInd w:val="0"/>
              <w:jc w:val="center"/>
            </w:pPr>
            <w:r w:rsidRPr="0006624B">
              <w:t>2</w:t>
            </w:r>
            <w:r w:rsidR="001372ED" w:rsidRPr="0006624B">
              <w:t>73</w:t>
            </w:r>
          </w:p>
        </w:tc>
      </w:tr>
      <w:tr w:rsidR="005252E5" w:rsidRPr="0006624B" w14:paraId="3DE96277" w14:textId="77777777" w:rsidTr="0004133F">
        <w:tc>
          <w:tcPr>
            <w:tcW w:w="2268" w:type="dxa"/>
          </w:tcPr>
          <w:p w14:paraId="798BA378"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  Too much</w:t>
            </w:r>
          </w:p>
        </w:tc>
        <w:tc>
          <w:tcPr>
            <w:tcW w:w="1530" w:type="dxa"/>
          </w:tcPr>
          <w:p w14:paraId="7D0B2528" w14:textId="7E907974" w:rsidR="005252E5" w:rsidRPr="0006624B" w:rsidRDefault="001372ED" w:rsidP="0004133F">
            <w:pPr>
              <w:keepNext/>
              <w:keepLines/>
              <w:widowControl w:val="0"/>
              <w:autoSpaceDE w:val="0"/>
              <w:autoSpaceDN w:val="0"/>
              <w:adjustRightInd w:val="0"/>
              <w:jc w:val="center"/>
            </w:pPr>
            <w:r w:rsidRPr="0006624B">
              <w:t>24</w:t>
            </w:r>
          </w:p>
        </w:tc>
        <w:tc>
          <w:tcPr>
            <w:tcW w:w="1530" w:type="dxa"/>
          </w:tcPr>
          <w:p w14:paraId="2F9D6565" w14:textId="1A4A7105" w:rsidR="005252E5" w:rsidRPr="0006624B" w:rsidRDefault="00FC28FD" w:rsidP="0004133F">
            <w:pPr>
              <w:keepNext/>
              <w:keepLines/>
              <w:widowControl w:val="0"/>
              <w:autoSpaceDE w:val="0"/>
              <w:autoSpaceDN w:val="0"/>
              <w:adjustRightInd w:val="0"/>
              <w:jc w:val="center"/>
            </w:pPr>
            <w:r w:rsidRPr="0006624B">
              <w:t>1</w:t>
            </w:r>
            <w:r w:rsidR="00FA42DA" w:rsidRPr="0006624B">
              <w:t>2</w:t>
            </w:r>
            <w:r w:rsidR="00ED1580" w:rsidRPr="0006624B">
              <w:t>5</w:t>
            </w:r>
          </w:p>
        </w:tc>
        <w:tc>
          <w:tcPr>
            <w:tcW w:w="1530" w:type="dxa"/>
          </w:tcPr>
          <w:p w14:paraId="4447A2E4" w14:textId="2F0095AC" w:rsidR="005252E5" w:rsidRPr="0006624B" w:rsidRDefault="00ED1580" w:rsidP="0004133F">
            <w:pPr>
              <w:keepNext/>
              <w:keepLines/>
              <w:widowControl w:val="0"/>
              <w:autoSpaceDE w:val="0"/>
              <w:autoSpaceDN w:val="0"/>
              <w:adjustRightInd w:val="0"/>
              <w:jc w:val="center"/>
            </w:pPr>
            <w:r w:rsidRPr="0006624B">
              <w:t>120</w:t>
            </w:r>
          </w:p>
        </w:tc>
        <w:tc>
          <w:tcPr>
            <w:tcW w:w="1530" w:type="dxa"/>
          </w:tcPr>
          <w:p w14:paraId="0B40DE72" w14:textId="512EF18F" w:rsidR="005252E5" w:rsidRPr="0006624B" w:rsidRDefault="001372ED" w:rsidP="00A67055">
            <w:pPr>
              <w:keepNext/>
              <w:keepLines/>
              <w:widowControl w:val="0"/>
              <w:autoSpaceDE w:val="0"/>
              <w:autoSpaceDN w:val="0"/>
              <w:adjustRightInd w:val="0"/>
              <w:jc w:val="center"/>
            </w:pPr>
            <w:r w:rsidRPr="0006624B">
              <w:t>44</w:t>
            </w:r>
          </w:p>
        </w:tc>
        <w:tc>
          <w:tcPr>
            <w:tcW w:w="1188" w:type="dxa"/>
          </w:tcPr>
          <w:p w14:paraId="52A2782E" w14:textId="135B247E" w:rsidR="005252E5" w:rsidRPr="0006624B" w:rsidRDefault="001372ED" w:rsidP="008C47DB">
            <w:pPr>
              <w:keepNext/>
              <w:keepLines/>
              <w:widowControl w:val="0"/>
              <w:autoSpaceDE w:val="0"/>
              <w:autoSpaceDN w:val="0"/>
              <w:adjustRightInd w:val="0"/>
              <w:jc w:val="center"/>
            </w:pPr>
            <w:r w:rsidRPr="0006624B">
              <w:t>313</w:t>
            </w:r>
          </w:p>
        </w:tc>
      </w:tr>
      <w:tr w:rsidR="005252E5" w:rsidRPr="0006624B" w14:paraId="6A09109D" w14:textId="77777777" w:rsidTr="0004133F">
        <w:tc>
          <w:tcPr>
            <w:tcW w:w="2268" w:type="dxa"/>
          </w:tcPr>
          <w:p w14:paraId="3D733C55"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Total</w:t>
            </w:r>
          </w:p>
        </w:tc>
        <w:tc>
          <w:tcPr>
            <w:tcW w:w="1530" w:type="dxa"/>
          </w:tcPr>
          <w:p w14:paraId="08DE5F33" w14:textId="70D14C06" w:rsidR="005252E5" w:rsidRPr="0006624B" w:rsidRDefault="001372ED" w:rsidP="0004133F">
            <w:pPr>
              <w:keepNext/>
              <w:keepLines/>
              <w:widowControl w:val="0"/>
              <w:autoSpaceDE w:val="0"/>
              <w:autoSpaceDN w:val="0"/>
              <w:adjustRightInd w:val="0"/>
              <w:jc w:val="center"/>
            </w:pPr>
            <w:r w:rsidRPr="0006624B">
              <w:t>114</w:t>
            </w:r>
          </w:p>
        </w:tc>
        <w:tc>
          <w:tcPr>
            <w:tcW w:w="1530" w:type="dxa"/>
          </w:tcPr>
          <w:p w14:paraId="55F6E498" w14:textId="77777777" w:rsidR="005252E5" w:rsidRPr="0006624B" w:rsidRDefault="005252E5" w:rsidP="00FC28FD">
            <w:pPr>
              <w:keepNext/>
              <w:keepLines/>
              <w:widowControl w:val="0"/>
              <w:autoSpaceDE w:val="0"/>
              <w:autoSpaceDN w:val="0"/>
              <w:adjustRightInd w:val="0"/>
              <w:jc w:val="center"/>
            </w:pPr>
            <w:r w:rsidRPr="0006624B">
              <w:t>3</w:t>
            </w:r>
            <w:r w:rsidR="00FC28FD" w:rsidRPr="0006624B">
              <w:t>21</w:t>
            </w:r>
          </w:p>
        </w:tc>
        <w:tc>
          <w:tcPr>
            <w:tcW w:w="1530" w:type="dxa"/>
          </w:tcPr>
          <w:p w14:paraId="7BAC767A" w14:textId="32E48F82" w:rsidR="005252E5" w:rsidRPr="0006624B" w:rsidRDefault="00FC28FD" w:rsidP="0004133F">
            <w:pPr>
              <w:keepNext/>
              <w:keepLines/>
              <w:widowControl w:val="0"/>
              <w:autoSpaceDE w:val="0"/>
              <w:autoSpaceDN w:val="0"/>
              <w:adjustRightInd w:val="0"/>
              <w:jc w:val="center"/>
            </w:pPr>
            <w:r w:rsidRPr="0006624B">
              <w:t>3</w:t>
            </w:r>
            <w:r w:rsidR="00ED1580" w:rsidRPr="0006624B">
              <w:t>2</w:t>
            </w:r>
            <w:r w:rsidRPr="0006624B">
              <w:t>2</w:t>
            </w:r>
          </w:p>
        </w:tc>
        <w:tc>
          <w:tcPr>
            <w:tcW w:w="1530" w:type="dxa"/>
          </w:tcPr>
          <w:p w14:paraId="224A2FAA" w14:textId="01460D26" w:rsidR="005252E5" w:rsidRPr="0006624B" w:rsidRDefault="001372ED" w:rsidP="0004133F">
            <w:pPr>
              <w:keepNext/>
              <w:keepLines/>
              <w:widowControl w:val="0"/>
              <w:autoSpaceDE w:val="0"/>
              <w:autoSpaceDN w:val="0"/>
              <w:adjustRightInd w:val="0"/>
              <w:jc w:val="center"/>
            </w:pPr>
            <w:r w:rsidRPr="0006624B">
              <w:t>83</w:t>
            </w:r>
          </w:p>
        </w:tc>
        <w:tc>
          <w:tcPr>
            <w:tcW w:w="1188" w:type="dxa"/>
          </w:tcPr>
          <w:p w14:paraId="131364A7" w14:textId="7E43C8BF" w:rsidR="005252E5" w:rsidRPr="0006624B" w:rsidRDefault="00ED1580" w:rsidP="00FC28FD">
            <w:pPr>
              <w:keepNext/>
              <w:keepLines/>
              <w:widowControl w:val="0"/>
              <w:autoSpaceDE w:val="0"/>
              <w:autoSpaceDN w:val="0"/>
              <w:adjustRightInd w:val="0"/>
              <w:jc w:val="center"/>
            </w:pPr>
            <w:r w:rsidRPr="0006624B">
              <w:t>8</w:t>
            </w:r>
            <w:r w:rsidR="001372ED" w:rsidRPr="0006624B">
              <w:t>4</w:t>
            </w:r>
            <w:r w:rsidR="00FA42DA" w:rsidRPr="0006624B">
              <w:t>0</w:t>
            </w:r>
          </w:p>
        </w:tc>
      </w:tr>
    </w:tbl>
    <w:p w14:paraId="78CF4ED8" w14:textId="77777777" w:rsidR="005252E5" w:rsidRPr="0006624B" w:rsidRDefault="005252E5" w:rsidP="005252E5">
      <w:pPr>
        <w:keepNext/>
        <w:keepLines/>
        <w:widowControl w:val="0"/>
        <w:autoSpaceDE w:val="0"/>
        <w:autoSpaceDN w:val="0"/>
        <w:adjustRightInd w:val="0"/>
        <w:spacing w:after="0" w:line="240" w:lineRule="auto"/>
      </w:pPr>
    </w:p>
    <w:p w14:paraId="44109F51" w14:textId="77777777" w:rsidR="005252E5" w:rsidRPr="0006624B" w:rsidRDefault="005252E5" w:rsidP="005252E5">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What is the number of degrees of freedom for this table (1 pts)?</w:t>
      </w:r>
    </w:p>
    <w:p w14:paraId="004B40D4"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6202ACF3" w14:textId="77777777" w:rsidR="005252E5" w:rsidRPr="0006624B" w:rsidRDefault="005252E5" w:rsidP="005252E5">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Calculate the chi-square (2 pts).</w:t>
      </w:r>
    </w:p>
    <w:p w14:paraId="1BB1DF5E"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630"/>
        <w:gridCol w:w="1980"/>
        <w:gridCol w:w="1710"/>
        <w:gridCol w:w="1170"/>
        <w:gridCol w:w="2160"/>
      </w:tblGrid>
      <w:tr w:rsidR="005252E5" w:rsidRPr="0006624B" w14:paraId="6AE6FC74" w14:textId="77777777" w:rsidTr="001A0888">
        <w:tc>
          <w:tcPr>
            <w:tcW w:w="2335" w:type="dxa"/>
            <w:tcBorders>
              <w:top w:val="single" w:sz="4" w:space="0" w:color="auto"/>
              <w:left w:val="single" w:sz="4" w:space="0" w:color="auto"/>
              <w:bottom w:val="single" w:sz="4" w:space="0" w:color="auto"/>
              <w:right w:val="single" w:sz="4" w:space="0" w:color="auto"/>
            </w:tcBorders>
          </w:tcPr>
          <w:p w14:paraId="11D2C908" w14:textId="77777777" w:rsidR="005252E5" w:rsidRPr="0006624B" w:rsidRDefault="005252E5" w:rsidP="0004133F">
            <w:pPr>
              <w:pStyle w:val="ColumnHead"/>
              <w:rPr>
                <w:b/>
              </w:rPr>
            </w:pPr>
            <w:r w:rsidRPr="0006624B">
              <w:rPr>
                <w:b/>
              </w:rPr>
              <w:t>Social Class/Welfare Spending</w:t>
            </w:r>
          </w:p>
        </w:tc>
        <w:tc>
          <w:tcPr>
            <w:tcW w:w="630" w:type="dxa"/>
            <w:tcBorders>
              <w:top w:val="single" w:sz="4" w:space="0" w:color="auto"/>
              <w:left w:val="single" w:sz="4" w:space="0" w:color="auto"/>
              <w:bottom w:val="single" w:sz="4" w:space="0" w:color="auto"/>
              <w:right w:val="single" w:sz="4" w:space="0" w:color="auto"/>
            </w:tcBorders>
          </w:tcPr>
          <w:p w14:paraId="5E76EE01" w14:textId="77777777" w:rsidR="005252E5" w:rsidRPr="0006624B" w:rsidRDefault="002F78DD" w:rsidP="0004133F">
            <w:pPr>
              <w:pStyle w:val="ColumnHead"/>
              <w:jc w:val="center"/>
              <w:rPr>
                <w:b/>
              </w:rPr>
            </w:pPr>
            <w:r w:rsidRPr="0006624B">
              <w:rPr>
                <w:b/>
                <w:noProof/>
                <w:position w:val="-12"/>
              </w:rPr>
              <w:object w:dxaOrig="279" w:dyaOrig="360" w14:anchorId="5E2F1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4.15pt;height:17.85pt;mso-width-percent:0;mso-height-percent:0;mso-width-percent:0;mso-height-percent:0" o:ole="">
                  <v:imagedata r:id="rId8" o:title=""/>
                </v:shape>
                <o:OLEObject Type="Embed" ProgID="Equation.3" ShapeID="_x0000_i1040" DrawAspect="Content" ObjectID="_1686123783" r:id="rId9"/>
              </w:object>
            </w:r>
          </w:p>
        </w:tc>
        <w:tc>
          <w:tcPr>
            <w:tcW w:w="1980" w:type="dxa"/>
            <w:tcBorders>
              <w:top w:val="single" w:sz="4" w:space="0" w:color="auto"/>
              <w:left w:val="single" w:sz="4" w:space="0" w:color="auto"/>
              <w:bottom w:val="single" w:sz="4" w:space="0" w:color="auto"/>
              <w:right w:val="single" w:sz="4" w:space="0" w:color="auto"/>
            </w:tcBorders>
          </w:tcPr>
          <w:p w14:paraId="13957BC0" w14:textId="77777777" w:rsidR="005252E5" w:rsidRPr="0006624B" w:rsidRDefault="002F78DD" w:rsidP="0004133F">
            <w:pPr>
              <w:pStyle w:val="ColumnHead"/>
              <w:jc w:val="center"/>
              <w:rPr>
                <w:b/>
              </w:rPr>
            </w:pPr>
            <w:r w:rsidRPr="0006624B">
              <w:rPr>
                <w:b/>
                <w:noProof/>
                <w:position w:val="-12"/>
              </w:rPr>
              <w:object w:dxaOrig="260" w:dyaOrig="360" w14:anchorId="4EC20D1E">
                <v:shape id="_x0000_i1039" type="#_x0000_t75" alt="" style="width:12.9pt;height:17.85pt;mso-width-percent:0;mso-height-percent:0;mso-width-percent:0;mso-height-percent:0" o:ole="">
                  <v:imagedata r:id="rId10" o:title=""/>
                </v:shape>
                <o:OLEObject Type="Embed" ProgID="Equation.3" ShapeID="_x0000_i1039" DrawAspect="Content" ObjectID="_1686123784" r:id="rId11"/>
              </w:object>
            </w:r>
          </w:p>
        </w:tc>
        <w:tc>
          <w:tcPr>
            <w:tcW w:w="1710" w:type="dxa"/>
            <w:tcBorders>
              <w:top w:val="single" w:sz="4" w:space="0" w:color="auto"/>
              <w:left w:val="single" w:sz="4" w:space="0" w:color="auto"/>
              <w:bottom w:val="single" w:sz="4" w:space="0" w:color="auto"/>
              <w:right w:val="single" w:sz="4" w:space="0" w:color="auto"/>
            </w:tcBorders>
          </w:tcPr>
          <w:p w14:paraId="68B930FD" w14:textId="77777777" w:rsidR="005252E5" w:rsidRPr="0006624B" w:rsidRDefault="002F78DD" w:rsidP="0004133F">
            <w:pPr>
              <w:pStyle w:val="ColumnHead"/>
              <w:jc w:val="center"/>
              <w:rPr>
                <w:b/>
                <w:sz w:val="20"/>
              </w:rPr>
            </w:pPr>
            <w:r w:rsidRPr="0006624B">
              <w:rPr>
                <w:b/>
                <w:noProof/>
                <w:position w:val="-12"/>
                <w:sz w:val="20"/>
              </w:rPr>
              <w:object w:dxaOrig="720" w:dyaOrig="360" w14:anchorId="057E1424">
                <v:shape id="_x0000_i1038" type="#_x0000_t75" alt="" style="width:36.3pt;height:17.85pt;mso-width-percent:0;mso-height-percent:0;mso-width-percent:0;mso-height-percent:0" o:ole="">
                  <v:imagedata r:id="rId12" o:title=""/>
                </v:shape>
                <o:OLEObject Type="Embed" ProgID="Equation.3" ShapeID="_x0000_i1038" DrawAspect="Content" ObjectID="_1686123785" r:id="rId13"/>
              </w:object>
            </w:r>
          </w:p>
        </w:tc>
        <w:tc>
          <w:tcPr>
            <w:tcW w:w="1170" w:type="dxa"/>
            <w:tcBorders>
              <w:top w:val="single" w:sz="4" w:space="0" w:color="auto"/>
              <w:left w:val="single" w:sz="4" w:space="0" w:color="auto"/>
              <w:bottom w:val="single" w:sz="4" w:space="0" w:color="auto"/>
              <w:right w:val="single" w:sz="4" w:space="0" w:color="auto"/>
            </w:tcBorders>
          </w:tcPr>
          <w:p w14:paraId="23995B9D" w14:textId="77777777" w:rsidR="005252E5" w:rsidRPr="0006624B" w:rsidRDefault="002F78DD" w:rsidP="0004133F">
            <w:pPr>
              <w:pStyle w:val="ColumnHead"/>
              <w:jc w:val="center"/>
              <w:rPr>
                <w:b/>
                <w:sz w:val="20"/>
              </w:rPr>
            </w:pPr>
            <w:r w:rsidRPr="0006624B">
              <w:rPr>
                <w:b/>
                <w:noProof/>
                <w:position w:val="-12"/>
                <w:sz w:val="20"/>
              </w:rPr>
              <w:object w:dxaOrig="999" w:dyaOrig="380" w14:anchorId="50D74D31">
                <v:shape id="_x0000_i1037" type="#_x0000_t75" alt="" style="width:49.85pt;height:19.1pt;mso-width-percent:0;mso-height-percent:0;mso-width-percent:0;mso-height-percent:0" o:ole="">
                  <v:imagedata r:id="rId14" o:title=""/>
                </v:shape>
                <o:OLEObject Type="Embed" ProgID="Equation.3" ShapeID="_x0000_i1037" DrawAspect="Content" ObjectID="_1686123786" r:id="rId15"/>
              </w:object>
            </w:r>
          </w:p>
        </w:tc>
        <w:tc>
          <w:tcPr>
            <w:tcW w:w="2160" w:type="dxa"/>
            <w:tcBorders>
              <w:top w:val="single" w:sz="4" w:space="0" w:color="auto"/>
              <w:left w:val="single" w:sz="4" w:space="0" w:color="auto"/>
              <w:bottom w:val="single" w:sz="4" w:space="0" w:color="auto"/>
              <w:right w:val="single" w:sz="4" w:space="0" w:color="auto"/>
            </w:tcBorders>
          </w:tcPr>
          <w:p w14:paraId="4D5C599F" w14:textId="77777777" w:rsidR="005252E5" w:rsidRPr="0006624B" w:rsidRDefault="002F78DD" w:rsidP="0004133F">
            <w:pPr>
              <w:pStyle w:val="ColumnHead"/>
              <w:jc w:val="center"/>
              <w:rPr>
                <w:b/>
                <w:sz w:val="20"/>
              </w:rPr>
            </w:pPr>
            <w:r w:rsidRPr="0006624B">
              <w:rPr>
                <w:b/>
                <w:noProof/>
                <w:position w:val="-12"/>
                <w:sz w:val="20"/>
              </w:rPr>
              <w:object w:dxaOrig="999" w:dyaOrig="380" w14:anchorId="6EB93FC4">
                <v:shape id="_x0000_i1036" type="#_x0000_t75" alt="" style="width:49.85pt;height:19.1pt;mso-width-percent:0;mso-height-percent:0;mso-width-percent:0;mso-height-percent:0" o:ole="">
                  <v:imagedata r:id="rId14" o:title=""/>
                </v:shape>
                <o:OLEObject Type="Embed" ProgID="Equation.3" ShapeID="_x0000_i1036" DrawAspect="Content" ObjectID="_1686123787" r:id="rId16"/>
              </w:object>
            </w:r>
            <w:r w:rsidR="005252E5" w:rsidRPr="0006624B">
              <w:rPr>
                <w:b/>
                <w:sz w:val="20"/>
              </w:rPr>
              <w:t>/</w:t>
            </w:r>
            <w:r w:rsidRPr="0006624B">
              <w:rPr>
                <w:b/>
                <w:noProof/>
                <w:position w:val="-12"/>
                <w:sz w:val="20"/>
              </w:rPr>
              <w:object w:dxaOrig="260" w:dyaOrig="360" w14:anchorId="53D042C7">
                <v:shape id="_x0000_i1035" type="#_x0000_t75" alt="" style="width:12.9pt;height:17.85pt;mso-width-percent:0;mso-height-percent:0;mso-width-percent:0;mso-height-percent:0" o:ole="">
                  <v:imagedata r:id="rId10" o:title=""/>
                </v:shape>
                <o:OLEObject Type="Embed" ProgID="Equation.3" ShapeID="_x0000_i1035" DrawAspect="Content" ObjectID="_1686123788" r:id="rId17"/>
              </w:object>
            </w:r>
          </w:p>
        </w:tc>
      </w:tr>
      <w:tr w:rsidR="00A53ED3" w:rsidRPr="0006624B" w14:paraId="5B4426C0" w14:textId="77777777" w:rsidTr="001A0888">
        <w:tc>
          <w:tcPr>
            <w:tcW w:w="2335" w:type="dxa"/>
            <w:tcBorders>
              <w:top w:val="single" w:sz="4" w:space="0" w:color="auto"/>
              <w:left w:val="single" w:sz="4" w:space="0" w:color="auto"/>
              <w:bottom w:val="single" w:sz="4" w:space="0" w:color="auto"/>
              <w:right w:val="single" w:sz="4" w:space="0" w:color="auto"/>
            </w:tcBorders>
          </w:tcPr>
          <w:p w14:paraId="3A6FEA39" w14:textId="77777777" w:rsidR="00A53ED3" w:rsidRPr="0006624B" w:rsidRDefault="00A53ED3" w:rsidP="00A53ED3">
            <w:pPr>
              <w:pStyle w:val="Header"/>
            </w:pPr>
            <w:r w:rsidRPr="0006624B">
              <w:t>Lower/Too little</w:t>
            </w:r>
          </w:p>
        </w:tc>
        <w:tc>
          <w:tcPr>
            <w:tcW w:w="630" w:type="dxa"/>
            <w:tcBorders>
              <w:top w:val="single" w:sz="4" w:space="0" w:color="auto"/>
              <w:left w:val="single" w:sz="4" w:space="0" w:color="auto"/>
              <w:bottom w:val="single" w:sz="4" w:space="0" w:color="auto"/>
              <w:right w:val="single" w:sz="4" w:space="0" w:color="auto"/>
            </w:tcBorders>
          </w:tcPr>
          <w:p w14:paraId="72795EC0" w14:textId="79E06091" w:rsidR="00A53ED3" w:rsidRPr="0006624B" w:rsidRDefault="00A53ED3" w:rsidP="00A53ED3">
            <w:pPr>
              <w:pStyle w:val="Header"/>
              <w:jc w:val="center"/>
            </w:pPr>
            <w:r w:rsidRPr="0006624B">
              <w:t>60</w:t>
            </w:r>
          </w:p>
        </w:tc>
        <w:tc>
          <w:tcPr>
            <w:tcW w:w="1980" w:type="dxa"/>
            <w:tcBorders>
              <w:top w:val="single" w:sz="4" w:space="0" w:color="auto"/>
              <w:left w:val="single" w:sz="4" w:space="0" w:color="auto"/>
              <w:bottom w:val="single" w:sz="4" w:space="0" w:color="auto"/>
              <w:right w:val="single" w:sz="4" w:space="0" w:color="auto"/>
            </w:tcBorders>
          </w:tcPr>
          <w:p w14:paraId="3534E7FB" w14:textId="29F5BDCA"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9B46851" w14:textId="491E497B"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12C6FD" w14:textId="0FA85DAC"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068B066" w14:textId="5F13A4DB" w:rsidR="00A53ED3" w:rsidRPr="0006624B" w:rsidRDefault="00A53ED3" w:rsidP="00D41B6C">
            <w:pPr>
              <w:pStyle w:val="Header"/>
              <w:jc w:val="center"/>
              <w:rPr>
                <w:sz w:val="20"/>
                <w:szCs w:val="20"/>
              </w:rPr>
            </w:pPr>
          </w:p>
        </w:tc>
      </w:tr>
      <w:tr w:rsidR="00A53ED3" w:rsidRPr="0006624B" w14:paraId="2E60B604" w14:textId="77777777" w:rsidTr="001A0888">
        <w:tc>
          <w:tcPr>
            <w:tcW w:w="2335" w:type="dxa"/>
            <w:tcBorders>
              <w:top w:val="single" w:sz="4" w:space="0" w:color="auto"/>
              <w:left w:val="single" w:sz="4" w:space="0" w:color="auto"/>
              <w:bottom w:val="single" w:sz="4" w:space="0" w:color="auto"/>
              <w:right w:val="single" w:sz="4" w:space="0" w:color="auto"/>
            </w:tcBorders>
          </w:tcPr>
          <w:p w14:paraId="608F6A97" w14:textId="77777777" w:rsidR="00A53ED3" w:rsidRPr="0006624B" w:rsidRDefault="00A53ED3" w:rsidP="00A53ED3">
            <w:pPr>
              <w:pStyle w:val="Header"/>
            </w:pPr>
            <w:r w:rsidRPr="0006624B">
              <w:t>Lower/About right</w:t>
            </w:r>
          </w:p>
        </w:tc>
        <w:tc>
          <w:tcPr>
            <w:tcW w:w="630" w:type="dxa"/>
            <w:tcBorders>
              <w:top w:val="single" w:sz="4" w:space="0" w:color="auto"/>
              <w:left w:val="single" w:sz="4" w:space="0" w:color="auto"/>
              <w:bottom w:val="single" w:sz="4" w:space="0" w:color="auto"/>
              <w:right w:val="single" w:sz="4" w:space="0" w:color="auto"/>
            </w:tcBorders>
          </w:tcPr>
          <w:p w14:paraId="78F910B2" w14:textId="49C9B1A5" w:rsidR="00A53ED3" w:rsidRPr="0006624B" w:rsidRDefault="00A53ED3" w:rsidP="00A53ED3">
            <w:pPr>
              <w:pStyle w:val="Header"/>
              <w:jc w:val="center"/>
            </w:pPr>
            <w:r w:rsidRPr="0006624B">
              <w:t>30</w:t>
            </w:r>
          </w:p>
        </w:tc>
        <w:tc>
          <w:tcPr>
            <w:tcW w:w="1980" w:type="dxa"/>
            <w:tcBorders>
              <w:top w:val="single" w:sz="4" w:space="0" w:color="auto"/>
              <w:left w:val="single" w:sz="4" w:space="0" w:color="auto"/>
              <w:bottom w:val="single" w:sz="4" w:space="0" w:color="auto"/>
              <w:right w:val="single" w:sz="4" w:space="0" w:color="auto"/>
            </w:tcBorders>
          </w:tcPr>
          <w:p w14:paraId="060287CF" w14:textId="5B81579B"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A20CF84" w14:textId="296324A3"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C5C116" w14:textId="3FC5FC0C"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88D436F" w14:textId="537EBA82" w:rsidR="00A53ED3" w:rsidRPr="0006624B" w:rsidRDefault="00A53ED3" w:rsidP="00A53ED3">
            <w:pPr>
              <w:pStyle w:val="Header"/>
              <w:jc w:val="center"/>
              <w:rPr>
                <w:sz w:val="20"/>
                <w:szCs w:val="20"/>
              </w:rPr>
            </w:pPr>
          </w:p>
        </w:tc>
      </w:tr>
      <w:tr w:rsidR="00A53ED3" w:rsidRPr="0006624B" w14:paraId="4939B2C4" w14:textId="77777777" w:rsidTr="001A0888">
        <w:tc>
          <w:tcPr>
            <w:tcW w:w="2335" w:type="dxa"/>
            <w:tcBorders>
              <w:top w:val="single" w:sz="4" w:space="0" w:color="auto"/>
              <w:left w:val="single" w:sz="4" w:space="0" w:color="auto"/>
              <w:bottom w:val="single" w:sz="4" w:space="0" w:color="auto"/>
              <w:right w:val="single" w:sz="4" w:space="0" w:color="auto"/>
            </w:tcBorders>
          </w:tcPr>
          <w:p w14:paraId="4F33963D" w14:textId="77777777" w:rsidR="00A53ED3" w:rsidRPr="0006624B" w:rsidRDefault="00A53ED3" w:rsidP="00A53ED3">
            <w:pPr>
              <w:pStyle w:val="Header"/>
            </w:pPr>
            <w:r w:rsidRPr="0006624B">
              <w:t>Lower/Too much</w:t>
            </w:r>
          </w:p>
        </w:tc>
        <w:tc>
          <w:tcPr>
            <w:tcW w:w="630" w:type="dxa"/>
            <w:tcBorders>
              <w:top w:val="single" w:sz="4" w:space="0" w:color="auto"/>
              <w:left w:val="single" w:sz="4" w:space="0" w:color="auto"/>
              <w:bottom w:val="single" w:sz="4" w:space="0" w:color="auto"/>
              <w:right w:val="single" w:sz="4" w:space="0" w:color="auto"/>
            </w:tcBorders>
          </w:tcPr>
          <w:p w14:paraId="09177363" w14:textId="42E1E551" w:rsidR="00A53ED3" w:rsidRPr="0006624B" w:rsidRDefault="00A53ED3" w:rsidP="00A53ED3">
            <w:pPr>
              <w:pStyle w:val="Header"/>
              <w:jc w:val="center"/>
            </w:pPr>
            <w:r w:rsidRPr="0006624B">
              <w:t>24</w:t>
            </w:r>
          </w:p>
        </w:tc>
        <w:tc>
          <w:tcPr>
            <w:tcW w:w="1980" w:type="dxa"/>
            <w:tcBorders>
              <w:top w:val="single" w:sz="4" w:space="0" w:color="auto"/>
              <w:left w:val="single" w:sz="4" w:space="0" w:color="auto"/>
              <w:bottom w:val="single" w:sz="4" w:space="0" w:color="auto"/>
              <w:right w:val="single" w:sz="4" w:space="0" w:color="auto"/>
            </w:tcBorders>
          </w:tcPr>
          <w:p w14:paraId="63B24C8B" w14:textId="686B9427"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A2F5773" w14:textId="4BAA898C"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3AA049" w14:textId="136959E6"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523CB44" w14:textId="0C0ABFB6" w:rsidR="00A53ED3" w:rsidRPr="0006624B" w:rsidRDefault="00A53ED3" w:rsidP="00A53ED3">
            <w:pPr>
              <w:pStyle w:val="Header"/>
              <w:jc w:val="center"/>
              <w:rPr>
                <w:sz w:val="20"/>
                <w:szCs w:val="20"/>
              </w:rPr>
            </w:pPr>
          </w:p>
        </w:tc>
      </w:tr>
      <w:tr w:rsidR="00A53ED3" w:rsidRPr="0006624B" w14:paraId="16C24230" w14:textId="77777777" w:rsidTr="001A0888">
        <w:tc>
          <w:tcPr>
            <w:tcW w:w="2335" w:type="dxa"/>
            <w:tcBorders>
              <w:top w:val="single" w:sz="4" w:space="0" w:color="auto"/>
              <w:left w:val="single" w:sz="4" w:space="0" w:color="auto"/>
              <w:bottom w:val="single" w:sz="4" w:space="0" w:color="auto"/>
              <w:right w:val="single" w:sz="4" w:space="0" w:color="auto"/>
            </w:tcBorders>
          </w:tcPr>
          <w:p w14:paraId="458BD27C" w14:textId="77777777" w:rsidR="00A53ED3" w:rsidRPr="0006624B" w:rsidRDefault="00A53ED3" w:rsidP="00A53ED3">
            <w:pPr>
              <w:pStyle w:val="Header"/>
            </w:pPr>
            <w:r w:rsidRPr="0006624B">
              <w:t>Working/Too little</w:t>
            </w:r>
          </w:p>
        </w:tc>
        <w:tc>
          <w:tcPr>
            <w:tcW w:w="630" w:type="dxa"/>
            <w:tcBorders>
              <w:top w:val="single" w:sz="4" w:space="0" w:color="auto"/>
              <w:left w:val="single" w:sz="4" w:space="0" w:color="auto"/>
              <w:bottom w:val="single" w:sz="4" w:space="0" w:color="auto"/>
              <w:right w:val="single" w:sz="4" w:space="0" w:color="auto"/>
            </w:tcBorders>
          </w:tcPr>
          <w:p w14:paraId="2016AB40" w14:textId="6DDC81BD" w:rsidR="00A53ED3" w:rsidRPr="0006624B" w:rsidRDefault="00A53ED3" w:rsidP="00A53ED3">
            <w:pPr>
              <w:pStyle w:val="Header"/>
              <w:jc w:val="center"/>
            </w:pPr>
            <w:r w:rsidRPr="0006624B">
              <w:t>84</w:t>
            </w:r>
          </w:p>
        </w:tc>
        <w:tc>
          <w:tcPr>
            <w:tcW w:w="1980" w:type="dxa"/>
            <w:tcBorders>
              <w:top w:val="single" w:sz="4" w:space="0" w:color="auto"/>
              <w:left w:val="single" w:sz="4" w:space="0" w:color="auto"/>
              <w:bottom w:val="single" w:sz="4" w:space="0" w:color="auto"/>
              <w:right w:val="single" w:sz="4" w:space="0" w:color="auto"/>
            </w:tcBorders>
          </w:tcPr>
          <w:p w14:paraId="20B485AD" w14:textId="1865A489"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790601" w14:textId="0ED4E519"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E82B21" w14:textId="0DFBC583"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6CB77DE" w14:textId="021F8346" w:rsidR="00A53ED3" w:rsidRPr="0006624B" w:rsidRDefault="00A53ED3" w:rsidP="00A53ED3">
            <w:pPr>
              <w:pStyle w:val="Header"/>
              <w:jc w:val="center"/>
              <w:rPr>
                <w:sz w:val="20"/>
                <w:szCs w:val="20"/>
              </w:rPr>
            </w:pPr>
          </w:p>
        </w:tc>
      </w:tr>
      <w:tr w:rsidR="00A53ED3" w:rsidRPr="0006624B" w14:paraId="484054C7" w14:textId="77777777" w:rsidTr="001A0888">
        <w:tc>
          <w:tcPr>
            <w:tcW w:w="2335" w:type="dxa"/>
            <w:tcBorders>
              <w:top w:val="single" w:sz="4" w:space="0" w:color="auto"/>
              <w:left w:val="single" w:sz="4" w:space="0" w:color="auto"/>
              <w:bottom w:val="single" w:sz="4" w:space="0" w:color="auto"/>
              <w:right w:val="single" w:sz="4" w:space="0" w:color="auto"/>
            </w:tcBorders>
          </w:tcPr>
          <w:p w14:paraId="3571EA4E" w14:textId="77777777" w:rsidR="00A53ED3" w:rsidRPr="0006624B" w:rsidRDefault="00A53ED3" w:rsidP="00A53ED3">
            <w:pPr>
              <w:pStyle w:val="Header"/>
            </w:pPr>
            <w:r w:rsidRPr="0006624B">
              <w:t>Working/About right</w:t>
            </w:r>
          </w:p>
        </w:tc>
        <w:tc>
          <w:tcPr>
            <w:tcW w:w="630" w:type="dxa"/>
            <w:tcBorders>
              <w:top w:val="single" w:sz="4" w:space="0" w:color="auto"/>
              <w:left w:val="single" w:sz="4" w:space="0" w:color="auto"/>
              <w:bottom w:val="single" w:sz="4" w:space="0" w:color="auto"/>
              <w:right w:val="single" w:sz="4" w:space="0" w:color="auto"/>
            </w:tcBorders>
          </w:tcPr>
          <w:p w14:paraId="6E367505" w14:textId="47408326" w:rsidR="00A53ED3" w:rsidRPr="0006624B" w:rsidRDefault="00A53ED3" w:rsidP="00A53ED3">
            <w:pPr>
              <w:pStyle w:val="Header"/>
              <w:jc w:val="center"/>
            </w:pPr>
            <w:r w:rsidRPr="0006624B">
              <w:t>112</w:t>
            </w:r>
          </w:p>
        </w:tc>
        <w:tc>
          <w:tcPr>
            <w:tcW w:w="1980" w:type="dxa"/>
            <w:tcBorders>
              <w:top w:val="single" w:sz="4" w:space="0" w:color="auto"/>
              <w:left w:val="single" w:sz="4" w:space="0" w:color="auto"/>
              <w:bottom w:val="single" w:sz="4" w:space="0" w:color="auto"/>
              <w:right w:val="single" w:sz="4" w:space="0" w:color="auto"/>
            </w:tcBorders>
          </w:tcPr>
          <w:p w14:paraId="3A3433FB" w14:textId="67A84F50"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FBB0510" w14:textId="65AE3807"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BE31B2" w14:textId="73A6EBBA"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F854F4E" w14:textId="0E65D4F1" w:rsidR="00A53ED3" w:rsidRPr="0006624B" w:rsidRDefault="00A53ED3" w:rsidP="00A53ED3">
            <w:pPr>
              <w:pStyle w:val="Header"/>
              <w:jc w:val="center"/>
              <w:rPr>
                <w:sz w:val="20"/>
                <w:szCs w:val="20"/>
              </w:rPr>
            </w:pPr>
          </w:p>
        </w:tc>
      </w:tr>
      <w:tr w:rsidR="00A53ED3" w:rsidRPr="0006624B" w14:paraId="41DFDBE0" w14:textId="77777777" w:rsidTr="001A0888">
        <w:tc>
          <w:tcPr>
            <w:tcW w:w="2335" w:type="dxa"/>
            <w:tcBorders>
              <w:top w:val="single" w:sz="4" w:space="0" w:color="auto"/>
              <w:left w:val="single" w:sz="4" w:space="0" w:color="auto"/>
              <w:bottom w:val="single" w:sz="4" w:space="0" w:color="auto"/>
              <w:right w:val="single" w:sz="4" w:space="0" w:color="auto"/>
            </w:tcBorders>
          </w:tcPr>
          <w:p w14:paraId="67013048" w14:textId="77777777" w:rsidR="00A53ED3" w:rsidRPr="0006624B" w:rsidRDefault="00A53ED3" w:rsidP="00A53ED3">
            <w:pPr>
              <w:pStyle w:val="Header"/>
            </w:pPr>
            <w:r w:rsidRPr="0006624B">
              <w:t>Working/Too much</w:t>
            </w:r>
          </w:p>
        </w:tc>
        <w:tc>
          <w:tcPr>
            <w:tcW w:w="630" w:type="dxa"/>
            <w:tcBorders>
              <w:top w:val="single" w:sz="4" w:space="0" w:color="auto"/>
              <w:left w:val="single" w:sz="4" w:space="0" w:color="auto"/>
              <w:bottom w:val="single" w:sz="4" w:space="0" w:color="auto"/>
              <w:right w:val="single" w:sz="4" w:space="0" w:color="auto"/>
            </w:tcBorders>
          </w:tcPr>
          <w:p w14:paraId="33A619C4" w14:textId="7ED3DD47" w:rsidR="00A53ED3" w:rsidRPr="0006624B" w:rsidRDefault="00A53ED3" w:rsidP="00A53ED3">
            <w:pPr>
              <w:pStyle w:val="Header"/>
              <w:jc w:val="center"/>
            </w:pPr>
            <w:r w:rsidRPr="0006624B">
              <w:t>125</w:t>
            </w:r>
          </w:p>
        </w:tc>
        <w:tc>
          <w:tcPr>
            <w:tcW w:w="1980" w:type="dxa"/>
            <w:tcBorders>
              <w:top w:val="single" w:sz="4" w:space="0" w:color="auto"/>
              <w:left w:val="single" w:sz="4" w:space="0" w:color="auto"/>
              <w:bottom w:val="single" w:sz="4" w:space="0" w:color="auto"/>
              <w:right w:val="single" w:sz="4" w:space="0" w:color="auto"/>
            </w:tcBorders>
          </w:tcPr>
          <w:p w14:paraId="0637455B" w14:textId="7906CC18"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16C5CAC" w14:textId="3957D157"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52BF733" w14:textId="3E435D1C"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B7024C" w14:textId="3EF7AA0C" w:rsidR="00A53ED3" w:rsidRPr="0006624B" w:rsidRDefault="00A53ED3" w:rsidP="00A53ED3">
            <w:pPr>
              <w:pStyle w:val="Header"/>
              <w:jc w:val="center"/>
              <w:rPr>
                <w:sz w:val="20"/>
                <w:szCs w:val="20"/>
              </w:rPr>
            </w:pPr>
          </w:p>
        </w:tc>
      </w:tr>
      <w:tr w:rsidR="00A53ED3" w:rsidRPr="0006624B" w14:paraId="6F459F6A" w14:textId="77777777" w:rsidTr="001A0888">
        <w:tc>
          <w:tcPr>
            <w:tcW w:w="2335" w:type="dxa"/>
            <w:tcBorders>
              <w:top w:val="single" w:sz="4" w:space="0" w:color="auto"/>
              <w:left w:val="single" w:sz="4" w:space="0" w:color="auto"/>
              <w:bottom w:val="single" w:sz="4" w:space="0" w:color="auto"/>
              <w:right w:val="single" w:sz="4" w:space="0" w:color="auto"/>
            </w:tcBorders>
          </w:tcPr>
          <w:p w14:paraId="4402F80B" w14:textId="77777777" w:rsidR="00A53ED3" w:rsidRPr="0006624B" w:rsidRDefault="00A53ED3" w:rsidP="00A53ED3">
            <w:pPr>
              <w:pStyle w:val="Header"/>
            </w:pPr>
            <w:r w:rsidRPr="0006624B">
              <w:t>Middle/Too little</w:t>
            </w:r>
          </w:p>
        </w:tc>
        <w:tc>
          <w:tcPr>
            <w:tcW w:w="630" w:type="dxa"/>
            <w:tcBorders>
              <w:top w:val="single" w:sz="4" w:space="0" w:color="auto"/>
              <w:left w:val="single" w:sz="4" w:space="0" w:color="auto"/>
              <w:bottom w:val="single" w:sz="4" w:space="0" w:color="auto"/>
              <w:right w:val="single" w:sz="4" w:space="0" w:color="auto"/>
            </w:tcBorders>
          </w:tcPr>
          <w:p w14:paraId="40F29C68" w14:textId="656A33A9" w:rsidR="00A53ED3" w:rsidRPr="0006624B" w:rsidRDefault="00A53ED3" w:rsidP="00A53ED3">
            <w:pPr>
              <w:pStyle w:val="Header"/>
              <w:jc w:val="center"/>
            </w:pPr>
            <w:r w:rsidRPr="0006624B">
              <w:t>98</w:t>
            </w:r>
          </w:p>
        </w:tc>
        <w:tc>
          <w:tcPr>
            <w:tcW w:w="1980" w:type="dxa"/>
            <w:tcBorders>
              <w:top w:val="single" w:sz="4" w:space="0" w:color="auto"/>
              <w:left w:val="single" w:sz="4" w:space="0" w:color="auto"/>
              <w:bottom w:val="single" w:sz="4" w:space="0" w:color="auto"/>
              <w:right w:val="single" w:sz="4" w:space="0" w:color="auto"/>
            </w:tcBorders>
          </w:tcPr>
          <w:p w14:paraId="36671687" w14:textId="23918E5E"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BD7FD3B" w14:textId="6CD43210"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1A7F27" w14:textId="272C62BA"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B8CAFEB" w14:textId="14D0BE97" w:rsidR="00A53ED3" w:rsidRPr="0006624B" w:rsidRDefault="00A53ED3" w:rsidP="00A53ED3">
            <w:pPr>
              <w:pStyle w:val="Header"/>
              <w:jc w:val="center"/>
              <w:rPr>
                <w:sz w:val="20"/>
                <w:szCs w:val="20"/>
              </w:rPr>
            </w:pPr>
          </w:p>
        </w:tc>
      </w:tr>
      <w:tr w:rsidR="00A53ED3" w:rsidRPr="0006624B" w14:paraId="747B0475" w14:textId="77777777" w:rsidTr="001A0888">
        <w:tc>
          <w:tcPr>
            <w:tcW w:w="2335" w:type="dxa"/>
            <w:tcBorders>
              <w:top w:val="single" w:sz="4" w:space="0" w:color="auto"/>
              <w:left w:val="single" w:sz="4" w:space="0" w:color="auto"/>
              <w:bottom w:val="single" w:sz="4" w:space="0" w:color="auto"/>
              <w:right w:val="single" w:sz="4" w:space="0" w:color="auto"/>
            </w:tcBorders>
          </w:tcPr>
          <w:p w14:paraId="5D018590" w14:textId="77777777" w:rsidR="00A53ED3" w:rsidRPr="0006624B" w:rsidRDefault="00A53ED3" w:rsidP="00A53ED3">
            <w:pPr>
              <w:pStyle w:val="Header"/>
            </w:pPr>
            <w:r w:rsidRPr="0006624B">
              <w:t>Middle/About right</w:t>
            </w:r>
          </w:p>
        </w:tc>
        <w:tc>
          <w:tcPr>
            <w:tcW w:w="630" w:type="dxa"/>
            <w:tcBorders>
              <w:top w:val="single" w:sz="4" w:space="0" w:color="auto"/>
              <w:left w:val="single" w:sz="4" w:space="0" w:color="auto"/>
              <w:bottom w:val="single" w:sz="4" w:space="0" w:color="auto"/>
              <w:right w:val="single" w:sz="4" w:space="0" w:color="auto"/>
            </w:tcBorders>
          </w:tcPr>
          <w:p w14:paraId="1E6DE06C" w14:textId="393501C0" w:rsidR="00A53ED3" w:rsidRPr="0006624B" w:rsidRDefault="00A53ED3" w:rsidP="00A53ED3">
            <w:pPr>
              <w:pStyle w:val="Header"/>
              <w:jc w:val="center"/>
            </w:pPr>
            <w:r w:rsidRPr="0006624B">
              <w:t>104</w:t>
            </w:r>
          </w:p>
        </w:tc>
        <w:tc>
          <w:tcPr>
            <w:tcW w:w="1980" w:type="dxa"/>
            <w:tcBorders>
              <w:top w:val="single" w:sz="4" w:space="0" w:color="auto"/>
              <w:left w:val="single" w:sz="4" w:space="0" w:color="auto"/>
              <w:bottom w:val="single" w:sz="4" w:space="0" w:color="auto"/>
              <w:right w:val="single" w:sz="4" w:space="0" w:color="auto"/>
            </w:tcBorders>
          </w:tcPr>
          <w:p w14:paraId="7847536A" w14:textId="0F164C0D"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35814F3" w14:textId="498BB11C"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288977" w14:textId="47635A4A"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F2E763E" w14:textId="220F7E0C" w:rsidR="00A53ED3" w:rsidRPr="0006624B" w:rsidRDefault="00A53ED3" w:rsidP="00A53ED3">
            <w:pPr>
              <w:pStyle w:val="Header"/>
              <w:jc w:val="center"/>
              <w:rPr>
                <w:sz w:val="20"/>
                <w:szCs w:val="20"/>
              </w:rPr>
            </w:pPr>
          </w:p>
        </w:tc>
      </w:tr>
      <w:tr w:rsidR="00A53ED3" w:rsidRPr="0006624B" w14:paraId="37C581B2" w14:textId="77777777" w:rsidTr="001A0888">
        <w:tc>
          <w:tcPr>
            <w:tcW w:w="2335" w:type="dxa"/>
            <w:tcBorders>
              <w:top w:val="single" w:sz="4" w:space="0" w:color="auto"/>
              <w:left w:val="single" w:sz="4" w:space="0" w:color="auto"/>
              <w:bottom w:val="single" w:sz="4" w:space="0" w:color="auto"/>
              <w:right w:val="single" w:sz="4" w:space="0" w:color="auto"/>
            </w:tcBorders>
          </w:tcPr>
          <w:p w14:paraId="2E66F7D6" w14:textId="77777777" w:rsidR="00A53ED3" w:rsidRPr="0006624B" w:rsidRDefault="00A53ED3" w:rsidP="00A53ED3">
            <w:pPr>
              <w:pStyle w:val="Header"/>
            </w:pPr>
            <w:r w:rsidRPr="0006624B">
              <w:t>Middle/Too much</w:t>
            </w:r>
          </w:p>
        </w:tc>
        <w:tc>
          <w:tcPr>
            <w:tcW w:w="630" w:type="dxa"/>
            <w:tcBorders>
              <w:top w:val="single" w:sz="4" w:space="0" w:color="auto"/>
              <w:left w:val="single" w:sz="4" w:space="0" w:color="auto"/>
              <w:bottom w:val="single" w:sz="4" w:space="0" w:color="auto"/>
              <w:right w:val="single" w:sz="4" w:space="0" w:color="auto"/>
            </w:tcBorders>
          </w:tcPr>
          <w:p w14:paraId="3F3EA5FB" w14:textId="1D083745" w:rsidR="00A53ED3" w:rsidRPr="0006624B" w:rsidRDefault="00A53ED3" w:rsidP="00A53ED3">
            <w:pPr>
              <w:pStyle w:val="Header"/>
              <w:jc w:val="center"/>
            </w:pPr>
            <w:r w:rsidRPr="0006624B">
              <w:t>120</w:t>
            </w:r>
          </w:p>
        </w:tc>
        <w:tc>
          <w:tcPr>
            <w:tcW w:w="1980" w:type="dxa"/>
            <w:tcBorders>
              <w:top w:val="single" w:sz="4" w:space="0" w:color="auto"/>
              <w:left w:val="single" w:sz="4" w:space="0" w:color="auto"/>
              <w:bottom w:val="single" w:sz="4" w:space="0" w:color="auto"/>
              <w:right w:val="single" w:sz="4" w:space="0" w:color="auto"/>
            </w:tcBorders>
          </w:tcPr>
          <w:p w14:paraId="617274D5" w14:textId="5E91A44F"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7EF909BC" w14:textId="5E0E1D94"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2F762E4" w14:textId="20BF1826"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7998664" w14:textId="65705022" w:rsidR="00A53ED3" w:rsidRPr="0006624B" w:rsidRDefault="00A53ED3" w:rsidP="00A53ED3">
            <w:pPr>
              <w:pStyle w:val="Header"/>
              <w:jc w:val="center"/>
              <w:rPr>
                <w:sz w:val="20"/>
                <w:szCs w:val="20"/>
              </w:rPr>
            </w:pPr>
          </w:p>
        </w:tc>
      </w:tr>
      <w:tr w:rsidR="00A53ED3" w:rsidRPr="0006624B" w14:paraId="2C67FF79" w14:textId="77777777" w:rsidTr="001A0888">
        <w:tc>
          <w:tcPr>
            <w:tcW w:w="2335" w:type="dxa"/>
            <w:tcBorders>
              <w:top w:val="single" w:sz="4" w:space="0" w:color="auto"/>
              <w:left w:val="single" w:sz="4" w:space="0" w:color="auto"/>
              <w:bottom w:val="single" w:sz="4" w:space="0" w:color="auto"/>
              <w:right w:val="single" w:sz="4" w:space="0" w:color="auto"/>
            </w:tcBorders>
          </w:tcPr>
          <w:p w14:paraId="2F0D5B90" w14:textId="77777777" w:rsidR="00A53ED3" w:rsidRPr="0006624B" w:rsidRDefault="00A53ED3" w:rsidP="00A53ED3">
            <w:pPr>
              <w:pStyle w:val="Header"/>
            </w:pPr>
            <w:r w:rsidRPr="0006624B">
              <w:t>Upper/Too little</w:t>
            </w:r>
          </w:p>
        </w:tc>
        <w:tc>
          <w:tcPr>
            <w:tcW w:w="630" w:type="dxa"/>
            <w:tcBorders>
              <w:top w:val="single" w:sz="4" w:space="0" w:color="auto"/>
              <w:left w:val="single" w:sz="4" w:space="0" w:color="auto"/>
              <w:bottom w:val="single" w:sz="4" w:space="0" w:color="auto"/>
              <w:right w:val="single" w:sz="4" w:space="0" w:color="auto"/>
            </w:tcBorders>
          </w:tcPr>
          <w:p w14:paraId="2E7E6B3F" w14:textId="3C603E59" w:rsidR="00A53ED3" w:rsidRPr="0006624B" w:rsidRDefault="00A53ED3" w:rsidP="00A53ED3">
            <w:pPr>
              <w:pStyle w:val="Header"/>
              <w:jc w:val="center"/>
            </w:pPr>
            <w:r w:rsidRPr="0006624B">
              <w:t>12</w:t>
            </w:r>
          </w:p>
        </w:tc>
        <w:tc>
          <w:tcPr>
            <w:tcW w:w="1980" w:type="dxa"/>
            <w:tcBorders>
              <w:top w:val="single" w:sz="4" w:space="0" w:color="auto"/>
              <w:left w:val="single" w:sz="4" w:space="0" w:color="auto"/>
              <w:bottom w:val="single" w:sz="4" w:space="0" w:color="auto"/>
              <w:right w:val="single" w:sz="4" w:space="0" w:color="auto"/>
            </w:tcBorders>
          </w:tcPr>
          <w:p w14:paraId="42E511C0" w14:textId="1E76FC4A"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8E6BFA0" w14:textId="3F258BF5"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5244E6" w14:textId="42DD4ED1"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A2A1B59" w14:textId="145959F9" w:rsidR="00A53ED3" w:rsidRPr="0006624B" w:rsidRDefault="00A53ED3" w:rsidP="00A53ED3">
            <w:pPr>
              <w:pStyle w:val="Header"/>
              <w:jc w:val="center"/>
              <w:rPr>
                <w:sz w:val="20"/>
                <w:szCs w:val="20"/>
              </w:rPr>
            </w:pPr>
          </w:p>
        </w:tc>
      </w:tr>
      <w:tr w:rsidR="00A53ED3" w:rsidRPr="0006624B" w14:paraId="647B2372" w14:textId="77777777" w:rsidTr="001A0888">
        <w:tc>
          <w:tcPr>
            <w:tcW w:w="2335" w:type="dxa"/>
            <w:tcBorders>
              <w:top w:val="single" w:sz="4" w:space="0" w:color="auto"/>
              <w:left w:val="single" w:sz="4" w:space="0" w:color="auto"/>
              <w:bottom w:val="single" w:sz="4" w:space="0" w:color="auto"/>
              <w:right w:val="single" w:sz="4" w:space="0" w:color="auto"/>
            </w:tcBorders>
          </w:tcPr>
          <w:p w14:paraId="2CC08C24" w14:textId="77777777" w:rsidR="00A53ED3" w:rsidRPr="0006624B" w:rsidRDefault="00A53ED3" w:rsidP="00A53ED3">
            <w:pPr>
              <w:pStyle w:val="Header"/>
            </w:pPr>
            <w:r w:rsidRPr="0006624B">
              <w:t>Upper/About right</w:t>
            </w:r>
          </w:p>
        </w:tc>
        <w:tc>
          <w:tcPr>
            <w:tcW w:w="630" w:type="dxa"/>
            <w:tcBorders>
              <w:top w:val="single" w:sz="4" w:space="0" w:color="auto"/>
              <w:left w:val="single" w:sz="4" w:space="0" w:color="auto"/>
              <w:bottom w:val="single" w:sz="4" w:space="0" w:color="auto"/>
              <w:right w:val="single" w:sz="4" w:space="0" w:color="auto"/>
            </w:tcBorders>
          </w:tcPr>
          <w:p w14:paraId="71CD09FB" w14:textId="0AF14B7C" w:rsidR="00A53ED3" w:rsidRPr="0006624B" w:rsidRDefault="00A53ED3" w:rsidP="00A53ED3">
            <w:pPr>
              <w:pStyle w:val="Header"/>
              <w:jc w:val="center"/>
            </w:pPr>
            <w:r w:rsidRPr="0006624B">
              <w:t>27</w:t>
            </w:r>
          </w:p>
        </w:tc>
        <w:tc>
          <w:tcPr>
            <w:tcW w:w="1980" w:type="dxa"/>
            <w:tcBorders>
              <w:top w:val="single" w:sz="4" w:space="0" w:color="auto"/>
              <w:left w:val="single" w:sz="4" w:space="0" w:color="auto"/>
              <w:bottom w:val="single" w:sz="4" w:space="0" w:color="auto"/>
              <w:right w:val="single" w:sz="4" w:space="0" w:color="auto"/>
            </w:tcBorders>
          </w:tcPr>
          <w:p w14:paraId="6204D845" w14:textId="4BEC92BC"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6EE9B318" w14:textId="451B85E6"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888C5E" w14:textId="44608001"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F7DB450" w14:textId="55B964E5" w:rsidR="00A53ED3" w:rsidRPr="0006624B" w:rsidRDefault="00A53ED3" w:rsidP="00A53ED3">
            <w:pPr>
              <w:pStyle w:val="Header"/>
              <w:jc w:val="center"/>
              <w:rPr>
                <w:sz w:val="20"/>
                <w:szCs w:val="20"/>
              </w:rPr>
            </w:pPr>
          </w:p>
        </w:tc>
      </w:tr>
      <w:tr w:rsidR="0006624B" w:rsidRPr="0006624B" w14:paraId="4B8EDE6C" w14:textId="77777777" w:rsidTr="001A0888">
        <w:tc>
          <w:tcPr>
            <w:tcW w:w="2335" w:type="dxa"/>
            <w:tcBorders>
              <w:top w:val="single" w:sz="4" w:space="0" w:color="auto"/>
              <w:left w:val="single" w:sz="4" w:space="0" w:color="auto"/>
              <w:bottom w:val="single" w:sz="4" w:space="0" w:color="auto"/>
              <w:right w:val="single" w:sz="4" w:space="0" w:color="auto"/>
            </w:tcBorders>
          </w:tcPr>
          <w:p w14:paraId="630BCA11" w14:textId="77777777" w:rsidR="00A53ED3" w:rsidRPr="0006624B" w:rsidRDefault="00A53ED3" w:rsidP="00A53ED3">
            <w:pPr>
              <w:pStyle w:val="Header"/>
            </w:pPr>
            <w:r w:rsidRPr="0006624B">
              <w:t>Upper/Too much</w:t>
            </w:r>
          </w:p>
        </w:tc>
        <w:tc>
          <w:tcPr>
            <w:tcW w:w="630" w:type="dxa"/>
            <w:tcBorders>
              <w:top w:val="single" w:sz="4" w:space="0" w:color="auto"/>
              <w:left w:val="single" w:sz="4" w:space="0" w:color="auto"/>
              <w:bottom w:val="single" w:sz="4" w:space="0" w:color="auto"/>
              <w:right w:val="single" w:sz="4" w:space="0" w:color="auto"/>
            </w:tcBorders>
          </w:tcPr>
          <w:p w14:paraId="5653DF77" w14:textId="110286A8" w:rsidR="00A53ED3" w:rsidRPr="0006624B" w:rsidRDefault="00A53ED3" w:rsidP="00A53ED3">
            <w:pPr>
              <w:pStyle w:val="Header"/>
              <w:jc w:val="center"/>
            </w:pPr>
            <w:r w:rsidRPr="0006624B">
              <w:t>44</w:t>
            </w:r>
          </w:p>
        </w:tc>
        <w:tc>
          <w:tcPr>
            <w:tcW w:w="1980" w:type="dxa"/>
            <w:tcBorders>
              <w:top w:val="single" w:sz="4" w:space="0" w:color="auto"/>
              <w:left w:val="single" w:sz="4" w:space="0" w:color="auto"/>
              <w:bottom w:val="single" w:sz="4" w:space="0" w:color="auto"/>
              <w:right w:val="single" w:sz="4" w:space="0" w:color="auto"/>
            </w:tcBorders>
          </w:tcPr>
          <w:p w14:paraId="6AB0CAA5" w14:textId="5FABB208" w:rsidR="00A53ED3" w:rsidRPr="0006624B" w:rsidRDefault="00A53ED3" w:rsidP="00A53ED3">
            <w:pPr>
              <w:pStyle w:val="Header"/>
              <w:jc w:val="center"/>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1B5B03CB" w14:textId="149CD533" w:rsidR="00A53ED3" w:rsidRPr="0006624B" w:rsidRDefault="00A53ED3" w:rsidP="00A53ED3">
            <w:pPr>
              <w:pStyle w:val="Heade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AD5326" w14:textId="41632C07" w:rsidR="00A53ED3" w:rsidRPr="0006624B" w:rsidRDefault="00A53ED3" w:rsidP="00A53ED3">
            <w:pPr>
              <w:pStyle w:val="Header"/>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D5B8875" w14:textId="4DC60964" w:rsidR="00A53ED3" w:rsidRPr="0006624B" w:rsidRDefault="00A53ED3" w:rsidP="00A53ED3">
            <w:pPr>
              <w:pStyle w:val="Header"/>
              <w:jc w:val="center"/>
              <w:rPr>
                <w:sz w:val="20"/>
                <w:szCs w:val="20"/>
              </w:rPr>
            </w:pPr>
          </w:p>
        </w:tc>
      </w:tr>
      <w:tr w:rsidR="005252E5" w:rsidRPr="0006624B" w14:paraId="35B33EAB" w14:textId="77777777" w:rsidTr="001A0888">
        <w:tc>
          <w:tcPr>
            <w:tcW w:w="9985" w:type="dxa"/>
            <w:gridSpan w:val="6"/>
            <w:tcBorders>
              <w:top w:val="single" w:sz="4" w:space="0" w:color="auto"/>
              <w:left w:val="single" w:sz="4" w:space="0" w:color="auto"/>
              <w:bottom w:val="single" w:sz="4" w:space="0" w:color="auto"/>
              <w:right w:val="single" w:sz="4" w:space="0" w:color="auto"/>
            </w:tcBorders>
          </w:tcPr>
          <w:p w14:paraId="42F7C0FB" w14:textId="13BC7ADC" w:rsidR="005252E5" w:rsidRPr="0006624B" w:rsidRDefault="00D267AF" w:rsidP="00082995">
            <w:pPr>
              <w:keepNext/>
              <w:keepLines/>
              <w:widowControl w:val="0"/>
              <w:autoSpaceDE w:val="0"/>
              <w:autoSpaceDN w:val="0"/>
              <w:adjustRightInd w:val="0"/>
              <w:spacing w:after="0" w:line="240" w:lineRule="auto"/>
              <w:jc w:val="right"/>
            </w:pPr>
            <w:r w:rsidRPr="0006624B">
              <w:rPr>
                <w:rFonts w:ascii="Times New Roman" w:hAnsi="Times New Roman"/>
                <w:sz w:val="24"/>
                <w:szCs w:val="24"/>
              </w:rPr>
              <w:t>X</w:t>
            </w:r>
            <w:r w:rsidRPr="0006624B">
              <w:rPr>
                <w:rFonts w:ascii="Times New Roman" w:hAnsi="Times New Roman"/>
                <w:sz w:val="24"/>
                <w:szCs w:val="24"/>
                <w:vertAlign w:val="superscript"/>
              </w:rPr>
              <w:t>2</w:t>
            </w:r>
            <w:r w:rsidRPr="0006624B">
              <w:rPr>
                <w:rFonts w:ascii="Times New Roman" w:hAnsi="Times New Roman"/>
                <w:sz w:val="24"/>
                <w:szCs w:val="24"/>
              </w:rPr>
              <w:t xml:space="preserve">=             </w:t>
            </w:r>
            <w:r w:rsidR="00162EB8" w:rsidRPr="0006624B">
              <w:rPr>
                <w:rFonts w:ascii="Times New Roman" w:hAnsi="Times New Roman"/>
                <w:sz w:val="24"/>
                <w:szCs w:val="24"/>
              </w:rPr>
              <w:t>_______</w:t>
            </w:r>
          </w:p>
        </w:tc>
      </w:tr>
    </w:tbl>
    <w:p w14:paraId="3877E5A9"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6AB25F6E" w14:textId="77777777" w:rsidR="005252E5" w:rsidRPr="0006624B" w:rsidRDefault="005252E5" w:rsidP="005252E5">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Based on an alpha of .0</w:t>
      </w:r>
      <w:r w:rsidR="00C5350B" w:rsidRPr="0006624B">
        <w:rPr>
          <w:rFonts w:ascii="Times New Roman" w:hAnsi="Times New Roman"/>
          <w:sz w:val="24"/>
          <w:szCs w:val="24"/>
        </w:rPr>
        <w:t>5</w:t>
      </w:r>
      <w:r w:rsidRPr="0006624B">
        <w:rPr>
          <w:rFonts w:ascii="Times New Roman" w:hAnsi="Times New Roman"/>
          <w:sz w:val="24"/>
          <w:szCs w:val="24"/>
        </w:rPr>
        <w:t>, do you reject the null hypothesis (1 pts)?</w:t>
      </w:r>
    </w:p>
    <w:p w14:paraId="5803F366"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2A9D743C" w14:textId="334A755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4A8465DE" w14:textId="77777777" w:rsidR="00162EB8" w:rsidRPr="0006624B" w:rsidRDefault="00162EB8" w:rsidP="005252E5">
      <w:pPr>
        <w:keepNext/>
        <w:keepLines/>
        <w:widowControl w:val="0"/>
        <w:autoSpaceDE w:val="0"/>
        <w:autoSpaceDN w:val="0"/>
        <w:adjustRightInd w:val="0"/>
        <w:spacing w:after="0" w:line="240" w:lineRule="auto"/>
        <w:rPr>
          <w:rFonts w:ascii="Times New Roman" w:hAnsi="Times New Roman"/>
          <w:sz w:val="24"/>
          <w:szCs w:val="24"/>
        </w:rPr>
      </w:pPr>
    </w:p>
    <w:p w14:paraId="7580F603" w14:textId="5444D8A1"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7037704D" w14:textId="77777777" w:rsidR="00162EB8" w:rsidRPr="0006624B" w:rsidRDefault="00162EB8" w:rsidP="005252E5">
      <w:pPr>
        <w:keepNext/>
        <w:keepLines/>
        <w:widowControl w:val="0"/>
        <w:autoSpaceDE w:val="0"/>
        <w:autoSpaceDN w:val="0"/>
        <w:adjustRightInd w:val="0"/>
        <w:spacing w:after="0" w:line="240" w:lineRule="auto"/>
        <w:rPr>
          <w:rFonts w:ascii="Times New Roman" w:hAnsi="Times New Roman"/>
          <w:sz w:val="24"/>
          <w:szCs w:val="24"/>
        </w:rPr>
      </w:pPr>
    </w:p>
    <w:p w14:paraId="6F6AD795" w14:textId="77777777" w:rsidR="005252E5" w:rsidRPr="0006624B" w:rsidRDefault="005252E5" w:rsidP="005252E5">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Explain the reason for your answer (1 pts). </w:t>
      </w:r>
    </w:p>
    <w:p w14:paraId="70DD7120"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7A49DE85" w14:textId="22ABC8FE" w:rsidR="0004133F" w:rsidRPr="0006624B" w:rsidRDefault="0004133F">
      <w:pPr>
        <w:rPr>
          <w:rFonts w:ascii="Times New Roman" w:hAnsi="Times New Roman"/>
          <w:sz w:val="24"/>
          <w:szCs w:val="24"/>
        </w:rPr>
      </w:pPr>
      <w:r w:rsidRPr="0006624B">
        <w:rPr>
          <w:rFonts w:ascii="Times New Roman" w:hAnsi="Times New Roman"/>
          <w:sz w:val="24"/>
          <w:szCs w:val="24"/>
        </w:rPr>
        <w:br w:type="page"/>
      </w:r>
    </w:p>
    <w:p w14:paraId="7EEA84EE" w14:textId="77777777" w:rsidR="0004133F" w:rsidRPr="0006624B" w:rsidRDefault="0004133F" w:rsidP="0004133F">
      <w:pPr>
        <w:rPr>
          <w:rFonts w:ascii="Times New Roman" w:hAnsi="Times New Roman"/>
          <w:sz w:val="24"/>
          <w:szCs w:val="24"/>
        </w:rPr>
      </w:pPr>
      <w:r w:rsidRPr="0006624B">
        <w:rPr>
          <w:rFonts w:ascii="Times New Roman" w:hAnsi="Times New Roman"/>
          <w:sz w:val="24"/>
          <w:szCs w:val="24"/>
        </w:rPr>
        <w:lastRenderedPageBreak/>
        <w:t>Problem set 3: use the following information to answer questions 8-1</w:t>
      </w:r>
      <w:r w:rsidR="006E3127" w:rsidRPr="0006624B">
        <w:rPr>
          <w:rFonts w:ascii="Times New Roman" w:hAnsi="Times New Roman"/>
          <w:sz w:val="24"/>
          <w:szCs w:val="24"/>
        </w:rPr>
        <w:t>0</w:t>
      </w:r>
      <w:r w:rsidRPr="0006624B">
        <w:rPr>
          <w:rFonts w:ascii="Times New Roman" w:hAnsi="Times New Roman"/>
          <w:sz w:val="24"/>
          <w:szCs w:val="24"/>
        </w:rPr>
        <w:t xml:space="preserve"> (10 points total):</w:t>
      </w:r>
    </w:p>
    <w:p w14:paraId="05FA9EF8" w14:textId="77777777" w:rsidR="0004133F" w:rsidRPr="0006624B" w:rsidRDefault="00214C17" w:rsidP="0004133F">
      <w:pPr>
        <w:rPr>
          <w:rFonts w:ascii="Times New Roman" w:hAnsi="Times New Roman"/>
          <w:sz w:val="24"/>
          <w:szCs w:val="24"/>
        </w:rPr>
      </w:pPr>
      <w:r w:rsidRPr="0006624B">
        <w:rPr>
          <w:rFonts w:ascii="Times New Roman" w:hAnsi="Times New Roman"/>
          <w:sz w:val="24"/>
          <w:szCs w:val="24"/>
        </w:rPr>
        <w:t>We take another look at health based on the practice question on Page 408, this time examining the relationship between educational attainment and perceived quality of health care. Data for three groups are presented based on the HINTS2012 data set. Present the five-step model for these data, using alpha = .01. QUALITYCARE is measured on a five-point scale: 1—excellenet, 2—very good, 3—good, 4—fair, and 5—poor. Note how a lower score indicates a higher quality of care.</w:t>
      </w:r>
    </w:p>
    <w:tbl>
      <w:tblPr>
        <w:tblStyle w:val="TableGrid"/>
        <w:tblW w:w="0" w:type="auto"/>
        <w:tblLook w:val="04A0" w:firstRow="1" w:lastRow="0" w:firstColumn="1" w:lastColumn="0" w:noHBand="0" w:noVBand="1"/>
      </w:tblPr>
      <w:tblGrid>
        <w:gridCol w:w="3116"/>
        <w:gridCol w:w="3117"/>
        <w:gridCol w:w="3117"/>
      </w:tblGrid>
      <w:tr w:rsidR="00214C17" w:rsidRPr="0006624B" w14:paraId="0FDBAAFC" w14:textId="77777777" w:rsidTr="00214C17">
        <w:tc>
          <w:tcPr>
            <w:tcW w:w="3116" w:type="dxa"/>
          </w:tcPr>
          <w:p w14:paraId="7AB130FC"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Less Than High School</w:t>
            </w:r>
          </w:p>
        </w:tc>
        <w:tc>
          <w:tcPr>
            <w:tcW w:w="3117" w:type="dxa"/>
          </w:tcPr>
          <w:p w14:paraId="7AB129C8"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Some College</w:t>
            </w:r>
          </w:p>
        </w:tc>
        <w:tc>
          <w:tcPr>
            <w:tcW w:w="3117" w:type="dxa"/>
          </w:tcPr>
          <w:p w14:paraId="799CCFC5"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College Graduate</w:t>
            </w:r>
          </w:p>
        </w:tc>
      </w:tr>
      <w:tr w:rsidR="00270ED4" w:rsidRPr="0006624B" w14:paraId="2CE4AEA8" w14:textId="77777777" w:rsidTr="00214C17">
        <w:tc>
          <w:tcPr>
            <w:tcW w:w="3116" w:type="dxa"/>
          </w:tcPr>
          <w:p w14:paraId="793B471B" w14:textId="017E433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223D489" w14:textId="60D6BAE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c>
          <w:tcPr>
            <w:tcW w:w="3117" w:type="dxa"/>
          </w:tcPr>
          <w:p w14:paraId="639D842D" w14:textId="695BDAA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42550FA0" w14:textId="77777777" w:rsidTr="00214C17">
        <w:tc>
          <w:tcPr>
            <w:tcW w:w="3116" w:type="dxa"/>
          </w:tcPr>
          <w:p w14:paraId="5C0D239E" w14:textId="27353BD7"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F1C5443" w14:textId="4268788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7CD995CF" w14:textId="093F399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56F8A9E4" w14:textId="77777777" w:rsidTr="00214C17">
        <w:tc>
          <w:tcPr>
            <w:tcW w:w="3116" w:type="dxa"/>
          </w:tcPr>
          <w:p w14:paraId="5445367B" w14:textId="23077C4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E47DFDA" w14:textId="67F04DCC"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26639FDD" w14:textId="24B8123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342D751B" w14:textId="77777777" w:rsidTr="00214C17">
        <w:tc>
          <w:tcPr>
            <w:tcW w:w="3116" w:type="dxa"/>
          </w:tcPr>
          <w:p w14:paraId="1C9A6A0B" w14:textId="2938AF26"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6AE2F625" w14:textId="63EE497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2009D497" w14:textId="1A22657E"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1646ACCA" w14:textId="77777777" w:rsidTr="00214C17">
        <w:tc>
          <w:tcPr>
            <w:tcW w:w="3116" w:type="dxa"/>
          </w:tcPr>
          <w:p w14:paraId="4EF254E4" w14:textId="2BD26B8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41AF7EA1" w14:textId="76B6B67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0499AB20" w14:textId="6950AE77"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0CFCBC40" w14:textId="77777777" w:rsidTr="00214C17">
        <w:tc>
          <w:tcPr>
            <w:tcW w:w="3116" w:type="dxa"/>
          </w:tcPr>
          <w:p w14:paraId="305F83C5" w14:textId="2A701C7D"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5B4EF3DB" w14:textId="03FFEF5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EEE09D9" w14:textId="6C425FC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r>
    </w:tbl>
    <w:p w14:paraId="56CEA4D0" w14:textId="77777777" w:rsidR="00214C17" w:rsidRPr="0006624B" w:rsidRDefault="00214C17" w:rsidP="00214C1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Find the answers for the worksheet (</w:t>
      </w:r>
      <w:r w:rsidR="004D2A5D" w:rsidRPr="0006624B">
        <w:rPr>
          <w:rFonts w:ascii="Times New Roman" w:hAnsi="Times New Roman"/>
          <w:sz w:val="24"/>
          <w:szCs w:val="24"/>
        </w:rPr>
        <w:t>4</w:t>
      </w:r>
      <w:r w:rsidRPr="0006624B">
        <w:rPr>
          <w:rFonts w:ascii="Times New Roman" w:hAnsi="Times New Roman"/>
          <w:sz w:val="24"/>
          <w:szCs w:val="24"/>
        </w:rPr>
        <w:t xml:space="preserve"> pts).</w:t>
      </w:r>
    </w:p>
    <w:tbl>
      <w:tblPr>
        <w:tblStyle w:val="TableGrid"/>
        <w:tblW w:w="0" w:type="auto"/>
        <w:tblLook w:val="04A0" w:firstRow="1" w:lastRow="0" w:firstColumn="1" w:lastColumn="0" w:noHBand="0" w:noVBand="1"/>
      </w:tblPr>
      <w:tblGrid>
        <w:gridCol w:w="3116"/>
        <w:gridCol w:w="3117"/>
        <w:gridCol w:w="3117"/>
      </w:tblGrid>
      <w:tr w:rsidR="00214C17" w:rsidRPr="0006624B" w14:paraId="20005BEC" w14:textId="77777777" w:rsidTr="00214C17">
        <w:tc>
          <w:tcPr>
            <w:tcW w:w="3116" w:type="dxa"/>
          </w:tcPr>
          <w:p w14:paraId="509596EE"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Less Than High School</w:t>
            </w:r>
          </w:p>
        </w:tc>
        <w:tc>
          <w:tcPr>
            <w:tcW w:w="3117" w:type="dxa"/>
          </w:tcPr>
          <w:p w14:paraId="15CBFA5C"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Some College</w:t>
            </w:r>
          </w:p>
        </w:tc>
        <w:tc>
          <w:tcPr>
            <w:tcW w:w="3117" w:type="dxa"/>
          </w:tcPr>
          <w:p w14:paraId="4D50635A"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College Graduate</w:t>
            </w:r>
          </w:p>
        </w:tc>
      </w:tr>
      <w:tr w:rsidR="00270ED4" w:rsidRPr="0006624B" w14:paraId="26074165" w14:textId="77777777" w:rsidTr="00214C17">
        <w:tc>
          <w:tcPr>
            <w:tcW w:w="3116" w:type="dxa"/>
          </w:tcPr>
          <w:p w14:paraId="48D3399C" w14:textId="16C27193"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6A55FD72" w14:textId="5CFAEC5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c>
          <w:tcPr>
            <w:tcW w:w="3117" w:type="dxa"/>
          </w:tcPr>
          <w:p w14:paraId="7FE8EE34" w14:textId="01EC09D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244688B7" w14:textId="77777777" w:rsidTr="00214C17">
        <w:tc>
          <w:tcPr>
            <w:tcW w:w="3116" w:type="dxa"/>
          </w:tcPr>
          <w:p w14:paraId="7F6486F2" w14:textId="3950414E"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4E99E826" w14:textId="5603E052"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016BEBED" w14:textId="36254F2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5D65CCE0" w14:textId="77777777" w:rsidTr="00214C17">
        <w:tc>
          <w:tcPr>
            <w:tcW w:w="3116" w:type="dxa"/>
          </w:tcPr>
          <w:p w14:paraId="40F78F00" w14:textId="4A6B6E5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435D305" w14:textId="4A31E574"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4FED4B12" w14:textId="63A3B110"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0E743346" w14:textId="77777777" w:rsidTr="00214C17">
        <w:tc>
          <w:tcPr>
            <w:tcW w:w="3116" w:type="dxa"/>
          </w:tcPr>
          <w:p w14:paraId="25719753" w14:textId="58172A83"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11C71EDA" w14:textId="615B424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1EF7408D" w14:textId="75E2AC7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69A47862" w14:textId="77777777" w:rsidTr="00214C17">
        <w:tc>
          <w:tcPr>
            <w:tcW w:w="3116" w:type="dxa"/>
          </w:tcPr>
          <w:p w14:paraId="1ADFB3F0" w14:textId="7246965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1306B7CF" w14:textId="0576483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03C64DD4" w14:textId="0E3717F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29CC0E84" w14:textId="77777777" w:rsidTr="00214C17">
        <w:tc>
          <w:tcPr>
            <w:tcW w:w="3116" w:type="dxa"/>
          </w:tcPr>
          <w:p w14:paraId="65AB348C" w14:textId="671827D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740BBCBE" w14:textId="18F23F28"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0154B5B8" w14:textId="275BFB0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r>
      <w:tr w:rsidR="00214C17" w:rsidRPr="0006624B" w14:paraId="35A18849" w14:textId="77777777" w:rsidTr="00214C17">
        <w:tc>
          <w:tcPr>
            <w:tcW w:w="3116" w:type="dxa"/>
          </w:tcPr>
          <w:p w14:paraId="14559A0D" w14:textId="19DC35AF" w:rsidR="00214C17" w:rsidRPr="0006624B" w:rsidRDefault="00214C17" w:rsidP="00ED51DA">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Y1= </w:t>
            </w:r>
          </w:p>
        </w:tc>
        <w:tc>
          <w:tcPr>
            <w:tcW w:w="3117" w:type="dxa"/>
          </w:tcPr>
          <w:p w14:paraId="33039743" w14:textId="1C682435" w:rsidR="00214C17" w:rsidRPr="0006624B" w:rsidRDefault="00214C17" w:rsidP="00890AE2">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Y2= </w:t>
            </w:r>
          </w:p>
        </w:tc>
        <w:tc>
          <w:tcPr>
            <w:tcW w:w="3117" w:type="dxa"/>
          </w:tcPr>
          <w:p w14:paraId="2BCEBFD1" w14:textId="1DDD0EDE" w:rsidR="00214C17" w:rsidRPr="0006624B" w:rsidRDefault="00214C17" w:rsidP="00890AE2">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Sum Y3=</w:t>
            </w:r>
            <w:r w:rsidR="00937678" w:rsidRPr="0006624B">
              <w:rPr>
                <w:rFonts w:ascii="Times New Roman" w:hAnsi="Times New Roman"/>
                <w:sz w:val="24"/>
                <w:szCs w:val="24"/>
              </w:rPr>
              <w:t xml:space="preserve"> </w:t>
            </w:r>
          </w:p>
        </w:tc>
      </w:tr>
      <w:tr w:rsidR="00214C17" w:rsidRPr="0006624B" w14:paraId="0FAEBE5A" w14:textId="77777777" w:rsidTr="00214C17">
        <w:tc>
          <w:tcPr>
            <w:tcW w:w="3116" w:type="dxa"/>
          </w:tcPr>
          <w:p w14:paraId="10F62211" w14:textId="300429DB" w:rsidR="00214C17" w:rsidRPr="0006624B" w:rsidRDefault="00214C17" w:rsidP="00D2346A">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Mean Y1= </w:t>
            </w:r>
          </w:p>
        </w:tc>
        <w:tc>
          <w:tcPr>
            <w:tcW w:w="3117" w:type="dxa"/>
          </w:tcPr>
          <w:p w14:paraId="4D85912F" w14:textId="6241BE7F"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Mean Y2= </w:t>
            </w:r>
          </w:p>
        </w:tc>
        <w:tc>
          <w:tcPr>
            <w:tcW w:w="3117" w:type="dxa"/>
          </w:tcPr>
          <w:p w14:paraId="181F9BF5" w14:textId="449023C7"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Mean Y3= </w:t>
            </w:r>
          </w:p>
        </w:tc>
      </w:tr>
      <w:tr w:rsidR="00214C17" w:rsidRPr="0006624B" w14:paraId="114991B4" w14:textId="77777777" w:rsidTr="00214C17">
        <w:tc>
          <w:tcPr>
            <w:tcW w:w="3116" w:type="dxa"/>
          </w:tcPr>
          <w:p w14:paraId="3DC94CF3" w14:textId="77777777" w:rsidR="00214C17" w:rsidRPr="0006624B" w:rsidRDefault="00E91889"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Sum up square of Y1=</w:t>
            </w:r>
          </w:p>
          <w:p w14:paraId="6E99E057" w14:textId="2AC681A3" w:rsidR="00E91889" w:rsidRPr="0006624B" w:rsidRDefault="00E91889" w:rsidP="00E91889">
            <w:pPr>
              <w:keepNext/>
              <w:keepLines/>
              <w:widowControl w:val="0"/>
              <w:autoSpaceDE w:val="0"/>
              <w:autoSpaceDN w:val="0"/>
              <w:adjustRightInd w:val="0"/>
              <w:rPr>
                <w:rFonts w:ascii="Times New Roman" w:hAnsi="Times New Roman"/>
                <w:sz w:val="24"/>
                <w:szCs w:val="24"/>
              </w:rPr>
            </w:pPr>
          </w:p>
        </w:tc>
        <w:tc>
          <w:tcPr>
            <w:tcW w:w="3117" w:type="dxa"/>
          </w:tcPr>
          <w:p w14:paraId="2040502F" w14:textId="77777777"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up square of Y2= </w:t>
            </w:r>
          </w:p>
          <w:p w14:paraId="5E50E82D" w14:textId="0F3605A7" w:rsidR="00E91889" w:rsidRPr="0006624B" w:rsidRDefault="00E91889" w:rsidP="00E91889">
            <w:pPr>
              <w:keepNext/>
              <w:keepLines/>
              <w:widowControl w:val="0"/>
              <w:autoSpaceDE w:val="0"/>
              <w:autoSpaceDN w:val="0"/>
              <w:adjustRightInd w:val="0"/>
              <w:rPr>
                <w:rFonts w:ascii="Times New Roman" w:hAnsi="Times New Roman"/>
                <w:sz w:val="24"/>
                <w:szCs w:val="24"/>
              </w:rPr>
            </w:pPr>
          </w:p>
        </w:tc>
        <w:tc>
          <w:tcPr>
            <w:tcW w:w="3117" w:type="dxa"/>
          </w:tcPr>
          <w:p w14:paraId="60E7DCAA" w14:textId="77777777"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up square of Y3= </w:t>
            </w:r>
          </w:p>
          <w:p w14:paraId="158D0CD4" w14:textId="77777777" w:rsidR="00E91889" w:rsidRPr="0006624B" w:rsidRDefault="00E91889" w:rsidP="00E91889">
            <w:pPr>
              <w:keepNext/>
              <w:keepLines/>
              <w:widowControl w:val="0"/>
              <w:autoSpaceDE w:val="0"/>
              <w:autoSpaceDN w:val="0"/>
              <w:adjustRightInd w:val="0"/>
              <w:rPr>
                <w:rFonts w:ascii="Times New Roman" w:hAnsi="Times New Roman"/>
                <w:sz w:val="24"/>
                <w:szCs w:val="24"/>
              </w:rPr>
            </w:pPr>
          </w:p>
          <w:p w14:paraId="3A094930" w14:textId="2CBACE67" w:rsidR="00162EB8" w:rsidRPr="0006624B" w:rsidRDefault="00162EB8" w:rsidP="00E91889">
            <w:pPr>
              <w:keepNext/>
              <w:keepLines/>
              <w:widowControl w:val="0"/>
              <w:autoSpaceDE w:val="0"/>
              <w:autoSpaceDN w:val="0"/>
              <w:adjustRightInd w:val="0"/>
              <w:rPr>
                <w:rFonts w:ascii="Times New Roman" w:hAnsi="Times New Roman"/>
                <w:sz w:val="24"/>
                <w:szCs w:val="24"/>
              </w:rPr>
            </w:pPr>
          </w:p>
        </w:tc>
      </w:tr>
      <w:tr w:rsidR="00214C17" w:rsidRPr="0006624B" w14:paraId="28BFA5C0" w14:textId="77777777" w:rsidTr="00214C17">
        <w:tc>
          <w:tcPr>
            <w:tcW w:w="3116" w:type="dxa"/>
          </w:tcPr>
          <w:p w14:paraId="4E676302" w14:textId="77777777" w:rsidR="00214C17" w:rsidRPr="0006624B" w:rsidRDefault="0061673D" w:rsidP="00214C17">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n</w:t>
            </w:r>
            <w:r w:rsidR="00214C17" w:rsidRPr="0006624B">
              <w:rPr>
                <w:rFonts w:ascii="Times New Roman" w:hAnsi="Times New Roman"/>
                <w:sz w:val="24"/>
                <w:szCs w:val="24"/>
              </w:rPr>
              <w:t xml:space="preserve">1= </w:t>
            </w:r>
            <w:r w:rsidRPr="0006624B">
              <w:rPr>
                <w:rFonts w:ascii="Times New Roman" w:hAnsi="Times New Roman"/>
                <w:sz w:val="24"/>
                <w:szCs w:val="24"/>
              </w:rPr>
              <w:t>6</w:t>
            </w:r>
          </w:p>
        </w:tc>
        <w:tc>
          <w:tcPr>
            <w:tcW w:w="3117" w:type="dxa"/>
          </w:tcPr>
          <w:p w14:paraId="6F4E1B8A" w14:textId="77777777" w:rsidR="00214C17" w:rsidRPr="0006624B" w:rsidRDefault="0061673D" w:rsidP="00214C17">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N2= 6</w:t>
            </w:r>
          </w:p>
        </w:tc>
        <w:tc>
          <w:tcPr>
            <w:tcW w:w="3117" w:type="dxa"/>
          </w:tcPr>
          <w:p w14:paraId="228378D7" w14:textId="77777777" w:rsidR="00214C17" w:rsidRPr="0006624B" w:rsidRDefault="0061673D" w:rsidP="00214C17">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N3= 6</w:t>
            </w:r>
          </w:p>
        </w:tc>
      </w:tr>
      <w:tr w:rsidR="00214C17" w:rsidRPr="0006624B" w14:paraId="3AEF7C01" w14:textId="77777777" w:rsidTr="00214C17">
        <w:tc>
          <w:tcPr>
            <w:tcW w:w="9350" w:type="dxa"/>
            <w:gridSpan w:val="3"/>
          </w:tcPr>
          <w:p w14:paraId="5B4681D4" w14:textId="26838048" w:rsidR="00214C17" w:rsidRPr="0006624B" w:rsidRDefault="00214C17" w:rsidP="00E91889">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 xml:space="preserve">Total mean = </w:t>
            </w:r>
          </w:p>
        </w:tc>
      </w:tr>
      <w:tr w:rsidR="00214C17" w:rsidRPr="0006624B" w14:paraId="763F4E9A" w14:textId="77777777" w:rsidTr="00214C17">
        <w:tc>
          <w:tcPr>
            <w:tcW w:w="9350" w:type="dxa"/>
            <w:gridSpan w:val="3"/>
          </w:tcPr>
          <w:p w14:paraId="107511FA"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N =</w:t>
            </w:r>
            <w:r w:rsidR="0061673D" w:rsidRPr="0006624B">
              <w:rPr>
                <w:rFonts w:ascii="Times New Roman" w:hAnsi="Times New Roman"/>
                <w:sz w:val="24"/>
                <w:szCs w:val="24"/>
              </w:rPr>
              <w:t xml:space="preserve"> 18</w:t>
            </w:r>
          </w:p>
        </w:tc>
      </w:tr>
    </w:tbl>
    <w:p w14:paraId="75B75F48" w14:textId="77777777" w:rsidR="00214C17" w:rsidRPr="0006624B" w:rsidRDefault="00214C17" w:rsidP="00214C17">
      <w:pPr>
        <w:pStyle w:val="ListParagraph"/>
        <w:numPr>
          <w:ilvl w:val="0"/>
          <w:numId w:val="2"/>
        </w:numPr>
        <w:rPr>
          <w:rFonts w:ascii="Times New Roman" w:hAnsi="Times New Roman"/>
          <w:sz w:val="24"/>
          <w:szCs w:val="24"/>
        </w:rPr>
      </w:pPr>
      <w:r w:rsidRPr="0006624B">
        <w:rPr>
          <w:rFonts w:ascii="Times New Roman" w:hAnsi="Times New Roman"/>
          <w:sz w:val="24"/>
          <w:szCs w:val="24"/>
        </w:rPr>
        <w:t>Calculate Mean Square within and Mean Square between (2 pts).</w:t>
      </w:r>
    </w:p>
    <w:p w14:paraId="7F65CCBD" w14:textId="5F31D876" w:rsidR="00214C17" w:rsidRPr="0006624B" w:rsidRDefault="00214C17" w:rsidP="00214C17">
      <w:pPr>
        <w:keepNext/>
        <w:keepLines/>
        <w:widowControl w:val="0"/>
        <w:autoSpaceDE w:val="0"/>
        <w:autoSpaceDN w:val="0"/>
        <w:adjustRightInd w:val="0"/>
        <w:spacing w:after="0" w:line="240" w:lineRule="auto"/>
        <w:rPr>
          <w:rFonts w:ascii="Times New Roman" w:hAnsi="Times New Roman"/>
          <w:sz w:val="24"/>
          <w:szCs w:val="24"/>
        </w:rPr>
      </w:pPr>
      <w:bookmarkStart w:id="0" w:name="_Hlk58242774"/>
    </w:p>
    <w:bookmarkEnd w:id="0"/>
    <w:p w14:paraId="7F6C6DE3" w14:textId="164A1098" w:rsidR="0004133F" w:rsidRPr="0006624B" w:rsidRDefault="0004133F" w:rsidP="0004133F">
      <w:pPr>
        <w:keepNext/>
        <w:keepLines/>
        <w:widowControl w:val="0"/>
        <w:autoSpaceDE w:val="0"/>
        <w:autoSpaceDN w:val="0"/>
        <w:adjustRightInd w:val="0"/>
        <w:spacing w:after="0" w:line="240" w:lineRule="auto"/>
        <w:rPr>
          <w:rFonts w:ascii="Times New Roman" w:hAnsi="Times New Roman"/>
          <w:sz w:val="24"/>
          <w:szCs w:val="24"/>
        </w:rPr>
      </w:pPr>
    </w:p>
    <w:p w14:paraId="3D18F0BD" w14:textId="00D84AD2" w:rsidR="00162EB8" w:rsidRPr="0006624B" w:rsidRDefault="00162EB8" w:rsidP="0004133F">
      <w:pPr>
        <w:keepNext/>
        <w:keepLines/>
        <w:widowControl w:val="0"/>
        <w:autoSpaceDE w:val="0"/>
        <w:autoSpaceDN w:val="0"/>
        <w:adjustRightInd w:val="0"/>
        <w:spacing w:after="0" w:line="240" w:lineRule="auto"/>
        <w:rPr>
          <w:rFonts w:ascii="Times New Roman" w:hAnsi="Times New Roman"/>
          <w:sz w:val="24"/>
          <w:szCs w:val="24"/>
        </w:rPr>
      </w:pPr>
    </w:p>
    <w:p w14:paraId="04BB0AB2" w14:textId="16960F2E" w:rsidR="00162EB8" w:rsidRPr="0006624B" w:rsidRDefault="00162EB8" w:rsidP="0004133F">
      <w:pPr>
        <w:keepNext/>
        <w:keepLines/>
        <w:widowControl w:val="0"/>
        <w:autoSpaceDE w:val="0"/>
        <w:autoSpaceDN w:val="0"/>
        <w:adjustRightInd w:val="0"/>
        <w:spacing w:after="0" w:line="240" w:lineRule="auto"/>
        <w:rPr>
          <w:rFonts w:ascii="Times New Roman" w:hAnsi="Times New Roman"/>
          <w:sz w:val="24"/>
          <w:szCs w:val="24"/>
        </w:rPr>
      </w:pPr>
    </w:p>
    <w:p w14:paraId="15D125BF" w14:textId="77777777" w:rsidR="00162EB8" w:rsidRPr="0006624B" w:rsidRDefault="00162EB8" w:rsidP="0004133F">
      <w:pPr>
        <w:keepNext/>
        <w:keepLines/>
        <w:widowControl w:val="0"/>
        <w:autoSpaceDE w:val="0"/>
        <w:autoSpaceDN w:val="0"/>
        <w:adjustRightInd w:val="0"/>
        <w:spacing w:after="0" w:line="240" w:lineRule="auto"/>
        <w:rPr>
          <w:rFonts w:ascii="Times New Roman" w:hAnsi="Times New Roman"/>
          <w:sz w:val="24"/>
          <w:szCs w:val="24"/>
        </w:rPr>
      </w:pPr>
    </w:p>
    <w:p w14:paraId="7DC087C9" w14:textId="77777777" w:rsidR="0004133F" w:rsidRPr="0006624B" w:rsidRDefault="004D2A5D" w:rsidP="004D2A5D">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What’s the F statistic in this data (2 pts)? Make decision if alpha was set up at .05, and please use Appendix E (Page </w:t>
      </w:r>
      <w:r w:rsidR="00EE13CB" w:rsidRPr="0006624B">
        <w:rPr>
          <w:rFonts w:ascii="Times New Roman" w:hAnsi="Times New Roman"/>
          <w:sz w:val="24"/>
          <w:szCs w:val="24"/>
        </w:rPr>
        <w:t>381</w:t>
      </w:r>
      <w:r w:rsidRPr="0006624B">
        <w:rPr>
          <w:rFonts w:ascii="Times New Roman" w:hAnsi="Times New Roman"/>
          <w:sz w:val="24"/>
          <w:szCs w:val="24"/>
        </w:rPr>
        <w:t>) to discuss your decision making (</w:t>
      </w:r>
      <w:r w:rsidR="009C36D5" w:rsidRPr="0006624B">
        <w:rPr>
          <w:rFonts w:ascii="Times New Roman" w:hAnsi="Times New Roman"/>
          <w:sz w:val="24"/>
          <w:szCs w:val="24"/>
        </w:rPr>
        <w:t>2</w:t>
      </w:r>
      <w:r w:rsidRPr="0006624B">
        <w:rPr>
          <w:rFonts w:ascii="Times New Roman" w:hAnsi="Times New Roman"/>
          <w:sz w:val="24"/>
          <w:szCs w:val="24"/>
        </w:rPr>
        <w:t xml:space="preserve"> pts).</w:t>
      </w:r>
    </w:p>
    <w:p w14:paraId="6F03B4C3" w14:textId="77777777" w:rsidR="00162EB8" w:rsidRPr="0006624B" w:rsidRDefault="00162EB8" w:rsidP="00162EB8">
      <w:pPr>
        <w:keepNext/>
        <w:keepLines/>
        <w:widowControl w:val="0"/>
        <w:autoSpaceDE w:val="0"/>
        <w:autoSpaceDN w:val="0"/>
        <w:adjustRightInd w:val="0"/>
        <w:spacing w:after="0" w:line="240" w:lineRule="auto"/>
        <w:rPr>
          <w:rFonts w:ascii="Times New Roman" w:hAnsi="Times New Roman"/>
          <w:sz w:val="24"/>
          <w:szCs w:val="24"/>
        </w:rPr>
      </w:pPr>
      <w:bookmarkStart w:id="1" w:name="_Hlk58231844"/>
    </w:p>
    <w:p w14:paraId="5ED62E9A" w14:textId="77777777" w:rsidR="00162EB8" w:rsidRPr="0006624B" w:rsidRDefault="004D2A5D" w:rsidP="00162EB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06624B">
        <w:rPr>
          <w:rFonts w:ascii="Times New Roman" w:eastAsia="Times New Roman" w:hAnsi="Times New Roman" w:cs="Times New Roman"/>
          <w:sz w:val="24"/>
          <w:szCs w:val="24"/>
        </w:rPr>
        <w:t xml:space="preserve"> </w:t>
      </w:r>
      <w:bookmarkEnd w:id="1"/>
    </w:p>
    <w:p w14:paraId="77BEAF01" w14:textId="4143BDD3" w:rsidR="00E560BD" w:rsidRPr="0006624B" w:rsidRDefault="00E560BD" w:rsidP="00162EB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06624B">
        <w:rPr>
          <w:rFonts w:ascii="Times New Roman" w:hAnsi="Times New Roman"/>
          <w:sz w:val="24"/>
          <w:szCs w:val="24"/>
        </w:rPr>
        <w:br w:type="page"/>
      </w:r>
    </w:p>
    <w:p w14:paraId="694CB67E" w14:textId="77777777" w:rsidR="0004133F" w:rsidRPr="0006624B" w:rsidRDefault="0004133F" w:rsidP="0004133F">
      <w:pPr>
        <w:pStyle w:val="sub-Q"/>
        <w:rPr>
          <w:rFonts w:ascii="Times New Roman" w:hAnsi="Times New Roman"/>
          <w:sz w:val="24"/>
          <w:szCs w:val="24"/>
        </w:rPr>
      </w:pPr>
      <w:r w:rsidRPr="0006624B">
        <w:rPr>
          <w:rFonts w:ascii="Times New Roman" w:hAnsi="Times New Roman"/>
          <w:sz w:val="24"/>
          <w:szCs w:val="24"/>
        </w:rPr>
        <w:lastRenderedPageBreak/>
        <w:t>Problem set 4: use the following information to answer questions 1</w:t>
      </w:r>
      <w:r w:rsidR="006E3127" w:rsidRPr="0006624B">
        <w:rPr>
          <w:rFonts w:ascii="Times New Roman" w:hAnsi="Times New Roman"/>
          <w:sz w:val="24"/>
          <w:szCs w:val="24"/>
        </w:rPr>
        <w:t>1</w:t>
      </w:r>
      <w:r w:rsidRPr="0006624B">
        <w:rPr>
          <w:rFonts w:ascii="Times New Roman" w:hAnsi="Times New Roman"/>
          <w:sz w:val="24"/>
          <w:szCs w:val="24"/>
        </w:rPr>
        <w:t>-1</w:t>
      </w:r>
      <w:r w:rsidR="006E3127" w:rsidRPr="0006624B">
        <w:rPr>
          <w:rFonts w:ascii="Times New Roman" w:hAnsi="Times New Roman"/>
          <w:sz w:val="24"/>
          <w:szCs w:val="24"/>
        </w:rPr>
        <w:t>5</w:t>
      </w:r>
      <w:r w:rsidRPr="0006624B">
        <w:rPr>
          <w:rFonts w:ascii="Times New Roman" w:hAnsi="Times New Roman"/>
          <w:sz w:val="24"/>
          <w:szCs w:val="24"/>
        </w:rPr>
        <w:t xml:space="preserve"> (15 points total):</w:t>
      </w:r>
    </w:p>
    <w:p w14:paraId="3F01E6CD" w14:textId="77777777" w:rsidR="0004133F" w:rsidRPr="0006624B" w:rsidRDefault="0004133F" w:rsidP="0004133F">
      <w:pPr>
        <w:rPr>
          <w:rFonts w:ascii="Times New Roman" w:hAnsi="Times New Roman"/>
          <w:sz w:val="24"/>
          <w:szCs w:val="24"/>
        </w:rPr>
      </w:pPr>
      <w:r w:rsidRPr="0006624B">
        <w:rPr>
          <w:rFonts w:ascii="Times New Roman" w:hAnsi="Times New Roman"/>
          <w:sz w:val="24"/>
          <w:szCs w:val="24"/>
        </w:rPr>
        <w:t>Let’s examine the relationship between GNP per capita and the percentage of respondents willing to pay more in taxes.</w:t>
      </w:r>
    </w:p>
    <w:p w14:paraId="470016F2" w14:textId="77777777" w:rsidR="0004133F" w:rsidRPr="0006624B" w:rsidRDefault="0004133F" w:rsidP="006E312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In this chapter, we used Table 1</w:t>
      </w:r>
      <w:r w:rsidR="00E91889" w:rsidRPr="0006624B">
        <w:rPr>
          <w:rFonts w:ascii="Times New Roman" w:hAnsi="Times New Roman"/>
          <w:sz w:val="24"/>
          <w:szCs w:val="24"/>
        </w:rPr>
        <w:t>2</w:t>
      </w:r>
      <w:r w:rsidRPr="0006624B">
        <w:rPr>
          <w:rFonts w:ascii="Times New Roman" w:hAnsi="Times New Roman"/>
          <w:sz w:val="24"/>
          <w:szCs w:val="24"/>
        </w:rPr>
        <w:t>.4 to illustrate how to calculate the slope and intercept in the regression table. Using table 13.4 as a model, create a similar table using the data below for GNP per capita and the percentage willing to pay higher taxes (</w:t>
      </w:r>
      <w:r w:rsidR="002375E7" w:rsidRPr="0006624B">
        <w:rPr>
          <w:rFonts w:ascii="Times New Roman" w:hAnsi="Times New Roman"/>
          <w:sz w:val="24"/>
          <w:szCs w:val="24"/>
        </w:rPr>
        <w:t>5</w:t>
      </w:r>
      <w:r w:rsidRPr="0006624B">
        <w:rPr>
          <w:rFonts w:ascii="Times New Roman" w:hAnsi="Times New Roman"/>
          <w:sz w:val="24"/>
          <w:szCs w:val="24"/>
        </w:rPr>
        <w:t xml:space="preserve"> pts).</w:t>
      </w:r>
    </w:p>
    <w:p w14:paraId="697D1EE6" w14:textId="77777777" w:rsidR="0004133F" w:rsidRPr="0006624B" w:rsidRDefault="0004133F" w:rsidP="0004133F">
      <w:pPr>
        <w:keepNext/>
        <w:keepLines/>
        <w:widowControl w:val="0"/>
        <w:autoSpaceDE w:val="0"/>
        <w:autoSpaceDN w:val="0"/>
        <w:adjustRightInd w:val="0"/>
        <w:spacing w:after="0" w:line="240" w:lineRule="auto"/>
        <w:rPr>
          <w:rFonts w:ascii="Times New Roman" w:hAnsi="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530"/>
        <w:gridCol w:w="990"/>
        <w:gridCol w:w="1170"/>
        <w:gridCol w:w="1080"/>
        <w:gridCol w:w="1170"/>
        <w:gridCol w:w="1800"/>
      </w:tblGrid>
      <w:tr w:rsidR="0004133F" w:rsidRPr="0006624B" w14:paraId="35EA7CD7" w14:textId="77777777" w:rsidTr="008216BC">
        <w:trPr>
          <w:trHeight w:val="531"/>
        </w:trPr>
        <w:tc>
          <w:tcPr>
            <w:tcW w:w="1458" w:type="dxa"/>
            <w:tcBorders>
              <w:top w:val="single" w:sz="18" w:space="0" w:color="auto"/>
              <w:left w:val="single" w:sz="18" w:space="0" w:color="auto"/>
              <w:bottom w:val="single" w:sz="18" w:space="0" w:color="auto"/>
              <w:right w:val="single" w:sz="18" w:space="0" w:color="auto"/>
            </w:tcBorders>
          </w:tcPr>
          <w:p w14:paraId="0017475C" w14:textId="77777777" w:rsidR="0004133F" w:rsidRPr="0006624B" w:rsidRDefault="0004133F" w:rsidP="0004133F">
            <w:pPr>
              <w:jc w:val="center"/>
              <w:rPr>
                <w:b/>
                <w:sz w:val="16"/>
                <w:szCs w:val="16"/>
              </w:rPr>
            </w:pPr>
            <w:r w:rsidRPr="0006624B">
              <w:rPr>
                <w:b/>
                <w:sz w:val="16"/>
                <w:szCs w:val="16"/>
              </w:rPr>
              <w:t>GNP per Capita (</w:t>
            </w:r>
            <w:r w:rsidRPr="0006624B">
              <w:rPr>
                <w:i/>
                <w:sz w:val="16"/>
                <w:szCs w:val="16"/>
              </w:rPr>
              <w:t>X</w:t>
            </w:r>
            <w:r w:rsidRPr="0006624B">
              <w:rPr>
                <w:b/>
                <w:sz w:val="16"/>
                <w:szCs w:val="16"/>
              </w:rPr>
              <w:t>)</w:t>
            </w:r>
          </w:p>
        </w:tc>
        <w:tc>
          <w:tcPr>
            <w:tcW w:w="1530" w:type="dxa"/>
            <w:tcBorders>
              <w:top w:val="single" w:sz="18" w:space="0" w:color="auto"/>
              <w:left w:val="single" w:sz="18" w:space="0" w:color="auto"/>
              <w:bottom w:val="single" w:sz="18" w:space="0" w:color="auto"/>
              <w:right w:val="single" w:sz="18" w:space="0" w:color="auto"/>
            </w:tcBorders>
          </w:tcPr>
          <w:p w14:paraId="181933D2" w14:textId="77777777" w:rsidR="0004133F" w:rsidRPr="0006624B" w:rsidRDefault="0004133F" w:rsidP="0004133F">
            <w:pPr>
              <w:jc w:val="center"/>
              <w:rPr>
                <w:b/>
                <w:sz w:val="16"/>
                <w:szCs w:val="16"/>
              </w:rPr>
            </w:pPr>
            <w:r w:rsidRPr="0006624B">
              <w:rPr>
                <w:b/>
                <w:sz w:val="16"/>
                <w:szCs w:val="16"/>
              </w:rPr>
              <w:t>% Willing to Pay Higher Taxes (</w:t>
            </w:r>
            <w:r w:rsidRPr="0006624B">
              <w:rPr>
                <w:i/>
                <w:sz w:val="16"/>
                <w:szCs w:val="16"/>
              </w:rPr>
              <w:t>Y</w:t>
            </w:r>
            <w:r w:rsidRPr="0006624B">
              <w:rPr>
                <w:b/>
                <w:sz w:val="16"/>
                <w:szCs w:val="16"/>
              </w:rPr>
              <w:t>)</w:t>
            </w:r>
          </w:p>
        </w:tc>
        <w:tc>
          <w:tcPr>
            <w:tcW w:w="990" w:type="dxa"/>
            <w:tcBorders>
              <w:top w:val="single" w:sz="18" w:space="0" w:color="auto"/>
              <w:left w:val="single" w:sz="18" w:space="0" w:color="auto"/>
              <w:bottom w:val="single" w:sz="18" w:space="0" w:color="auto"/>
              <w:right w:val="single" w:sz="18" w:space="0" w:color="auto"/>
            </w:tcBorders>
          </w:tcPr>
          <w:p w14:paraId="19E5B6E4" w14:textId="77777777" w:rsidR="0004133F" w:rsidRPr="0006624B" w:rsidRDefault="0004133F" w:rsidP="0004133F">
            <w:pPr>
              <w:tabs>
                <w:tab w:val="left" w:pos="1395"/>
              </w:tabs>
              <w:jc w:val="center"/>
              <w:rPr>
                <w:b/>
                <w:sz w:val="16"/>
                <w:szCs w:val="16"/>
              </w:rPr>
            </w:pPr>
            <w:r w:rsidRPr="0006624B">
              <w:rPr>
                <w:b/>
                <w:sz w:val="16"/>
                <w:szCs w:val="16"/>
              </w:rPr>
              <w:t>(</w:t>
            </w:r>
            <w:r w:rsidRPr="0006624B">
              <w:rPr>
                <w:i/>
                <w:sz w:val="16"/>
                <w:szCs w:val="16"/>
              </w:rPr>
              <w:t xml:space="preserve">X </w:t>
            </w:r>
            <w:r w:rsidRPr="0006624B">
              <w:rPr>
                <w:b/>
                <w:sz w:val="16"/>
                <w:szCs w:val="16"/>
              </w:rPr>
              <w:t>-</w:t>
            </w:r>
            <w:r w:rsidR="002F78DD" w:rsidRPr="0006624B">
              <w:rPr>
                <w:b/>
                <w:noProof/>
                <w:position w:val="-4"/>
                <w:sz w:val="16"/>
                <w:szCs w:val="16"/>
              </w:rPr>
              <w:object w:dxaOrig="279" w:dyaOrig="320" w14:anchorId="779EC0CE">
                <v:shape id="_x0000_i1034" type="#_x0000_t75" alt="" style="width:14.15pt;height:12.3pt;mso-width-percent:0;mso-height-percent:0;mso-width-percent:0;mso-height-percent:0" o:ole="">
                  <v:imagedata r:id="rId18" o:title=""/>
                </v:shape>
                <o:OLEObject Type="Embed" ProgID="Equation.3" ShapeID="_x0000_i1034" DrawAspect="Content" ObjectID="_1686123789" r:id="rId19"/>
              </w:object>
            </w:r>
            <w:r w:rsidRPr="0006624B">
              <w:rPr>
                <w:b/>
                <w:sz w:val="16"/>
                <w:szCs w:val="16"/>
              </w:rPr>
              <w:t>)</w:t>
            </w:r>
          </w:p>
        </w:tc>
        <w:tc>
          <w:tcPr>
            <w:tcW w:w="1170" w:type="dxa"/>
            <w:tcBorders>
              <w:top w:val="single" w:sz="18" w:space="0" w:color="auto"/>
              <w:left w:val="single" w:sz="18" w:space="0" w:color="auto"/>
              <w:bottom w:val="single" w:sz="18" w:space="0" w:color="auto"/>
              <w:right w:val="single" w:sz="18" w:space="0" w:color="auto"/>
            </w:tcBorders>
          </w:tcPr>
          <w:p w14:paraId="1CA6016C" w14:textId="77777777" w:rsidR="0004133F" w:rsidRPr="0006624B" w:rsidRDefault="0004133F" w:rsidP="0004133F">
            <w:pPr>
              <w:tabs>
                <w:tab w:val="left" w:pos="1395"/>
              </w:tabs>
              <w:jc w:val="center"/>
              <w:rPr>
                <w:b/>
                <w:sz w:val="16"/>
                <w:szCs w:val="16"/>
              </w:rPr>
            </w:pPr>
            <w:r w:rsidRPr="0006624B">
              <w:rPr>
                <w:b/>
                <w:sz w:val="16"/>
                <w:szCs w:val="16"/>
              </w:rPr>
              <w:t xml:space="preserve"> (</w:t>
            </w:r>
            <w:r w:rsidRPr="0006624B">
              <w:rPr>
                <w:i/>
                <w:sz w:val="16"/>
                <w:szCs w:val="16"/>
              </w:rPr>
              <w:t xml:space="preserve">X </w:t>
            </w:r>
            <w:r w:rsidRPr="0006624B">
              <w:rPr>
                <w:b/>
                <w:sz w:val="16"/>
                <w:szCs w:val="16"/>
              </w:rPr>
              <w:t>-</w:t>
            </w:r>
            <w:r w:rsidR="002F78DD" w:rsidRPr="0006624B">
              <w:rPr>
                <w:b/>
                <w:noProof/>
                <w:position w:val="-4"/>
                <w:sz w:val="16"/>
                <w:szCs w:val="16"/>
              </w:rPr>
              <w:object w:dxaOrig="279" w:dyaOrig="320" w14:anchorId="205789FC">
                <v:shape id="_x0000_i1033" type="#_x0000_t75" alt="" style="width:14.15pt;height:12.3pt;mso-width-percent:0;mso-height-percent:0;mso-width-percent:0;mso-height-percent:0" o:ole="">
                  <v:imagedata r:id="rId20" o:title=""/>
                </v:shape>
                <o:OLEObject Type="Embed" ProgID="Equation.3" ShapeID="_x0000_i1033" DrawAspect="Content" ObjectID="_1686123790" r:id="rId21"/>
              </w:object>
            </w:r>
            <w:r w:rsidRPr="0006624B">
              <w:rPr>
                <w:b/>
                <w:sz w:val="16"/>
                <w:szCs w:val="16"/>
              </w:rPr>
              <w:t>)</w:t>
            </w:r>
            <w:r w:rsidRPr="0006624B">
              <w:rPr>
                <w:b/>
                <w:sz w:val="16"/>
                <w:szCs w:val="16"/>
                <w:vertAlign w:val="superscript"/>
              </w:rPr>
              <w:t>2</w:t>
            </w:r>
          </w:p>
        </w:tc>
        <w:tc>
          <w:tcPr>
            <w:tcW w:w="1080" w:type="dxa"/>
            <w:tcBorders>
              <w:top w:val="single" w:sz="18" w:space="0" w:color="auto"/>
              <w:left w:val="single" w:sz="18" w:space="0" w:color="auto"/>
              <w:bottom w:val="single" w:sz="18" w:space="0" w:color="auto"/>
              <w:right w:val="single" w:sz="18" w:space="0" w:color="auto"/>
            </w:tcBorders>
          </w:tcPr>
          <w:p w14:paraId="27913D2F" w14:textId="77777777" w:rsidR="0004133F" w:rsidRPr="0006624B" w:rsidRDefault="0004133F" w:rsidP="0004133F">
            <w:pPr>
              <w:tabs>
                <w:tab w:val="left" w:pos="1395"/>
              </w:tabs>
              <w:jc w:val="center"/>
              <w:rPr>
                <w:b/>
                <w:sz w:val="16"/>
                <w:szCs w:val="16"/>
              </w:rPr>
            </w:pPr>
            <w:r w:rsidRPr="0006624B">
              <w:rPr>
                <w:b/>
                <w:sz w:val="16"/>
                <w:szCs w:val="16"/>
              </w:rPr>
              <w:t>(</w:t>
            </w:r>
            <w:r w:rsidRPr="0006624B">
              <w:rPr>
                <w:i/>
                <w:sz w:val="16"/>
                <w:szCs w:val="16"/>
              </w:rPr>
              <w:t xml:space="preserve">Y </w:t>
            </w:r>
            <w:r w:rsidRPr="0006624B">
              <w:rPr>
                <w:b/>
                <w:sz w:val="16"/>
                <w:szCs w:val="16"/>
              </w:rPr>
              <w:t>-</w:t>
            </w:r>
            <w:r w:rsidR="002F78DD" w:rsidRPr="0006624B">
              <w:rPr>
                <w:b/>
                <w:noProof/>
                <w:position w:val="-4"/>
                <w:sz w:val="16"/>
                <w:szCs w:val="16"/>
              </w:rPr>
              <w:object w:dxaOrig="220" w:dyaOrig="320" w14:anchorId="595558CB">
                <v:shape id="_x0000_i1032" type="#_x0000_t75" alt="" style="width:11.1pt;height:12.3pt;mso-width-percent:0;mso-height-percent:0;mso-width-percent:0;mso-height-percent:0" o:ole="">
                  <v:imagedata r:id="rId22" o:title=""/>
                </v:shape>
                <o:OLEObject Type="Embed" ProgID="Equation.3" ShapeID="_x0000_i1032" DrawAspect="Content" ObjectID="_1686123791" r:id="rId23"/>
              </w:object>
            </w:r>
            <w:r w:rsidRPr="0006624B">
              <w:rPr>
                <w:b/>
                <w:sz w:val="16"/>
                <w:szCs w:val="16"/>
              </w:rPr>
              <w:t>)</w:t>
            </w:r>
          </w:p>
        </w:tc>
        <w:tc>
          <w:tcPr>
            <w:tcW w:w="1170" w:type="dxa"/>
            <w:tcBorders>
              <w:top w:val="single" w:sz="18" w:space="0" w:color="auto"/>
              <w:left w:val="single" w:sz="18" w:space="0" w:color="auto"/>
              <w:bottom w:val="single" w:sz="18" w:space="0" w:color="auto"/>
              <w:right w:val="single" w:sz="18" w:space="0" w:color="auto"/>
            </w:tcBorders>
          </w:tcPr>
          <w:p w14:paraId="09E4F723" w14:textId="77777777" w:rsidR="0004133F" w:rsidRPr="0006624B" w:rsidRDefault="0004133F" w:rsidP="0004133F">
            <w:pPr>
              <w:tabs>
                <w:tab w:val="left" w:pos="1395"/>
              </w:tabs>
              <w:jc w:val="center"/>
              <w:rPr>
                <w:b/>
                <w:sz w:val="16"/>
                <w:szCs w:val="16"/>
              </w:rPr>
            </w:pPr>
            <w:r w:rsidRPr="0006624B">
              <w:rPr>
                <w:b/>
                <w:sz w:val="16"/>
                <w:szCs w:val="16"/>
              </w:rPr>
              <w:t>(</w:t>
            </w:r>
            <w:r w:rsidRPr="0006624B">
              <w:rPr>
                <w:i/>
                <w:sz w:val="16"/>
                <w:szCs w:val="16"/>
              </w:rPr>
              <w:t xml:space="preserve">Y </w:t>
            </w:r>
            <w:r w:rsidRPr="0006624B">
              <w:rPr>
                <w:b/>
                <w:sz w:val="16"/>
                <w:szCs w:val="16"/>
              </w:rPr>
              <w:t>-</w:t>
            </w:r>
            <w:r w:rsidR="002F78DD" w:rsidRPr="0006624B">
              <w:rPr>
                <w:b/>
                <w:noProof/>
                <w:position w:val="-4"/>
                <w:sz w:val="16"/>
                <w:szCs w:val="16"/>
              </w:rPr>
              <w:object w:dxaOrig="220" w:dyaOrig="320" w14:anchorId="3A3C5231">
                <v:shape id="_x0000_i1031" type="#_x0000_t75" alt="" style="width:11.1pt;height:12.3pt;mso-width-percent:0;mso-height-percent:0;mso-width-percent:0;mso-height-percent:0" o:ole="">
                  <v:imagedata r:id="rId24" o:title=""/>
                </v:shape>
                <o:OLEObject Type="Embed" ProgID="Equation.3" ShapeID="_x0000_i1031" DrawAspect="Content" ObjectID="_1686123792" r:id="rId25"/>
              </w:object>
            </w:r>
            <w:r w:rsidRPr="0006624B">
              <w:rPr>
                <w:b/>
                <w:sz w:val="16"/>
                <w:szCs w:val="16"/>
              </w:rPr>
              <w:t>)</w:t>
            </w:r>
            <w:r w:rsidRPr="0006624B">
              <w:rPr>
                <w:b/>
                <w:sz w:val="16"/>
                <w:szCs w:val="16"/>
                <w:vertAlign w:val="superscript"/>
              </w:rPr>
              <w:t xml:space="preserve"> 2</w:t>
            </w:r>
          </w:p>
        </w:tc>
        <w:tc>
          <w:tcPr>
            <w:tcW w:w="1800" w:type="dxa"/>
            <w:tcBorders>
              <w:top w:val="single" w:sz="18" w:space="0" w:color="auto"/>
              <w:left w:val="single" w:sz="18" w:space="0" w:color="auto"/>
              <w:bottom w:val="single" w:sz="18" w:space="0" w:color="auto"/>
              <w:right w:val="single" w:sz="18" w:space="0" w:color="auto"/>
            </w:tcBorders>
          </w:tcPr>
          <w:p w14:paraId="2FE9C2FF" w14:textId="77777777" w:rsidR="0004133F" w:rsidRPr="0006624B" w:rsidRDefault="0004133F" w:rsidP="0004133F">
            <w:pPr>
              <w:tabs>
                <w:tab w:val="left" w:pos="1395"/>
              </w:tabs>
              <w:jc w:val="center"/>
              <w:rPr>
                <w:b/>
                <w:sz w:val="16"/>
                <w:szCs w:val="16"/>
              </w:rPr>
            </w:pPr>
            <w:r w:rsidRPr="0006624B">
              <w:rPr>
                <w:b/>
                <w:sz w:val="16"/>
                <w:szCs w:val="16"/>
              </w:rPr>
              <w:t>(</w:t>
            </w:r>
            <w:r w:rsidRPr="0006624B">
              <w:rPr>
                <w:i/>
                <w:sz w:val="16"/>
                <w:szCs w:val="16"/>
              </w:rPr>
              <w:t xml:space="preserve">X </w:t>
            </w:r>
            <w:r w:rsidRPr="0006624B">
              <w:rPr>
                <w:b/>
                <w:sz w:val="16"/>
                <w:szCs w:val="16"/>
              </w:rPr>
              <w:t>-</w:t>
            </w:r>
            <w:r w:rsidR="002F78DD" w:rsidRPr="0006624B">
              <w:rPr>
                <w:b/>
                <w:noProof/>
                <w:position w:val="-4"/>
                <w:sz w:val="16"/>
                <w:szCs w:val="16"/>
              </w:rPr>
              <w:object w:dxaOrig="279" w:dyaOrig="320" w14:anchorId="3729F19A">
                <v:shape id="_x0000_i1030" type="#_x0000_t75" alt="" style="width:14.15pt;height:12.3pt;mso-width-percent:0;mso-height-percent:0;mso-width-percent:0;mso-height-percent:0" o:ole="">
                  <v:imagedata r:id="rId18" o:title=""/>
                </v:shape>
                <o:OLEObject Type="Embed" ProgID="Equation.3" ShapeID="_x0000_i1030" DrawAspect="Content" ObjectID="_1686123793" r:id="rId26"/>
              </w:object>
            </w:r>
            <w:r w:rsidRPr="0006624B">
              <w:rPr>
                <w:b/>
                <w:sz w:val="16"/>
                <w:szCs w:val="16"/>
              </w:rPr>
              <w:t>) (</w:t>
            </w:r>
            <w:r w:rsidRPr="0006624B">
              <w:rPr>
                <w:i/>
                <w:sz w:val="16"/>
                <w:szCs w:val="16"/>
              </w:rPr>
              <w:t xml:space="preserve">Y </w:t>
            </w:r>
            <w:r w:rsidRPr="0006624B">
              <w:rPr>
                <w:b/>
                <w:sz w:val="16"/>
                <w:szCs w:val="16"/>
              </w:rPr>
              <w:t>-</w:t>
            </w:r>
            <w:r w:rsidR="002F78DD" w:rsidRPr="0006624B">
              <w:rPr>
                <w:b/>
                <w:noProof/>
                <w:position w:val="-4"/>
                <w:sz w:val="16"/>
                <w:szCs w:val="16"/>
              </w:rPr>
              <w:object w:dxaOrig="220" w:dyaOrig="320" w14:anchorId="5F266594">
                <v:shape id="_x0000_i1029" type="#_x0000_t75" alt="" style="width:11.1pt;height:12.3pt;mso-width-percent:0;mso-height-percent:0;mso-width-percent:0;mso-height-percent:0" o:ole="">
                  <v:imagedata r:id="rId22" o:title=""/>
                </v:shape>
                <o:OLEObject Type="Embed" ProgID="Equation.3" ShapeID="_x0000_i1029" DrawAspect="Content" ObjectID="_1686123794" r:id="rId27"/>
              </w:object>
            </w:r>
            <w:r w:rsidRPr="0006624B">
              <w:rPr>
                <w:b/>
                <w:sz w:val="16"/>
                <w:szCs w:val="16"/>
              </w:rPr>
              <w:t>)</w:t>
            </w:r>
          </w:p>
        </w:tc>
      </w:tr>
      <w:tr w:rsidR="008D5970" w:rsidRPr="0006624B" w14:paraId="2249D4E0"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396BC3E0" w14:textId="77777777" w:rsidR="008D5970" w:rsidRPr="0006624B" w:rsidRDefault="008D5970" w:rsidP="008D5970">
            <w:pPr>
              <w:jc w:val="right"/>
              <w:rPr>
                <w:rFonts w:ascii="Calibri" w:hAnsi="Calibri"/>
                <w:sz w:val="20"/>
                <w:szCs w:val="20"/>
              </w:rPr>
            </w:pPr>
            <w:r w:rsidRPr="0006624B">
              <w:rPr>
                <w:rFonts w:ascii="Calibri" w:hAnsi="Calibri"/>
                <w:sz w:val="20"/>
                <w:szCs w:val="20"/>
              </w:rPr>
              <w:t>21.22</w:t>
            </w:r>
          </w:p>
        </w:tc>
        <w:tc>
          <w:tcPr>
            <w:tcW w:w="1530" w:type="dxa"/>
            <w:tcBorders>
              <w:top w:val="single" w:sz="18" w:space="0" w:color="auto"/>
              <w:left w:val="single" w:sz="18" w:space="0" w:color="auto"/>
              <w:bottom w:val="single" w:sz="18" w:space="0" w:color="auto"/>
              <w:right w:val="single" w:sz="18" w:space="0" w:color="auto"/>
            </w:tcBorders>
            <w:vAlign w:val="center"/>
          </w:tcPr>
          <w:p w14:paraId="76464AAE" w14:textId="04508687" w:rsidR="008D5970" w:rsidRPr="0006624B" w:rsidRDefault="008D5970" w:rsidP="008D5970">
            <w:pPr>
              <w:jc w:val="right"/>
              <w:rPr>
                <w:rFonts w:ascii="Calibri" w:hAnsi="Calibri"/>
                <w:sz w:val="20"/>
                <w:szCs w:val="20"/>
              </w:rPr>
            </w:pPr>
            <w:r w:rsidRPr="0006624B">
              <w:rPr>
                <w:rFonts w:ascii="Calibri" w:hAnsi="Calibri"/>
                <w:sz w:val="20"/>
                <w:szCs w:val="20"/>
              </w:rPr>
              <w:t>25.60</w:t>
            </w:r>
          </w:p>
        </w:tc>
        <w:tc>
          <w:tcPr>
            <w:tcW w:w="990" w:type="dxa"/>
            <w:tcBorders>
              <w:top w:val="single" w:sz="18" w:space="0" w:color="auto"/>
              <w:left w:val="single" w:sz="18" w:space="0" w:color="auto"/>
              <w:bottom w:val="single" w:sz="18" w:space="0" w:color="auto"/>
              <w:right w:val="single" w:sz="18" w:space="0" w:color="auto"/>
            </w:tcBorders>
          </w:tcPr>
          <w:p w14:paraId="01ABDB0B" w14:textId="29BD3B48"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38FEE2C7" w14:textId="7B529223"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254EC576" w14:textId="3E8B268C"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59FA1030" w14:textId="37D341AC"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694BF6D9" w14:textId="59C6B9D0" w:rsidR="008D5970" w:rsidRPr="0006624B" w:rsidRDefault="008D5970" w:rsidP="008D5970">
            <w:pPr>
              <w:jc w:val="right"/>
              <w:rPr>
                <w:rFonts w:ascii="Calibri" w:hAnsi="Calibri"/>
              </w:rPr>
            </w:pPr>
          </w:p>
        </w:tc>
      </w:tr>
      <w:tr w:rsidR="008D5970" w:rsidRPr="0006624B" w14:paraId="653E54A9"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05785A63" w14:textId="77777777" w:rsidR="008D5970" w:rsidRPr="0006624B" w:rsidRDefault="008D5970" w:rsidP="008D5970">
            <w:pPr>
              <w:jc w:val="right"/>
              <w:rPr>
                <w:rFonts w:ascii="Calibri" w:hAnsi="Calibri"/>
                <w:sz w:val="20"/>
                <w:szCs w:val="20"/>
              </w:rPr>
            </w:pPr>
            <w:r w:rsidRPr="0006624B">
              <w:rPr>
                <w:rFonts w:ascii="Calibri" w:hAnsi="Calibri"/>
                <w:sz w:val="20"/>
                <w:szCs w:val="20"/>
              </w:rPr>
              <w:t>26.58</w:t>
            </w:r>
          </w:p>
        </w:tc>
        <w:tc>
          <w:tcPr>
            <w:tcW w:w="1530" w:type="dxa"/>
            <w:tcBorders>
              <w:top w:val="single" w:sz="18" w:space="0" w:color="auto"/>
              <w:left w:val="single" w:sz="18" w:space="0" w:color="auto"/>
              <w:bottom w:val="single" w:sz="18" w:space="0" w:color="auto"/>
              <w:right w:val="single" w:sz="18" w:space="0" w:color="auto"/>
            </w:tcBorders>
            <w:vAlign w:val="center"/>
          </w:tcPr>
          <w:p w14:paraId="7530469A" w14:textId="03F90C10" w:rsidR="008D5970" w:rsidRPr="0006624B" w:rsidRDefault="008D5970" w:rsidP="008D5970">
            <w:pPr>
              <w:jc w:val="right"/>
              <w:rPr>
                <w:rFonts w:ascii="Calibri" w:hAnsi="Calibri"/>
                <w:sz w:val="20"/>
                <w:szCs w:val="20"/>
              </w:rPr>
            </w:pPr>
            <w:r w:rsidRPr="0006624B">
              <w:rPr>
                <w:rFonts w:ascii="Calibri" w:hAnsi="Calibri"/>
                <w:sz w:val="20"/>
                <w:szCs w:val="20"/>
              </w:rPr>
              <w:t>17.00</w:t>
            </w:r>
          </w:p>
        </w:tc>
        <w:tc>
          <w:tcPr>
            <w:tcW w:w="990" w:type="dxa"/>
            <w:tcBorders>
              <w:top w:val="single" w:sz="18" w:space="0" w:color="auto"/>
              <w:left w:val="single" w:sz="18" w:space="0" w:color="auto"/>
              <w:bottom w:val="single" w:sz="18" w:space="0" w:color="auto"/>
              <w:right w:val="single" w:sz="18" w:space="0" w:color="auto"/>
            </w:tcBorders>
          </w:tcPr>
          <w:p w14:paraId="58117C74" w14:textId="4BCF30D5"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31E04762" w14:textId="440696AD"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041F3AE5" w14:textId="3B8DA52E"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3D2310D3" w14:textId="7290E427"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054939E2" w14:textId="5B9808A7" w:rsidR="008D5970" w:rsidRPr="0006624B" w:rsidRDefault="008D5970" w:rsidP="008D5970">
            <w:pPr>
              <w:jc w:val="right"/>
              <w:rPr>
                <w:rFonts w:ascii="Calibri" w:hAnsi="Calibri"/>
              </w:rPr>
            </w:pPr>
          </w:p>
        </w:tc>
      </w:tr>
      <w:tr w:rsidR="008D5970" w:rsidRPr="0006624B" w14:paraId="02BB19B3"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2342D520" w14:textId="77777777" w:rsidR="008D5970" w:rsidRPr="0006624B" w:rsidRDefault="008D5970" w:rsidP="008D5970">
            <w:pPr>
              <w:jc w:val="right"/>
              <w:rPr>
                <w:rFonts w:ascii="Calibri" w:hAnsi="Calibri"/>
                <w:sz w:val="20"/>
                <w:szCs w:val="20"/>
              </w:rPr>
            </w:pPr>
            <w:r w:rsidRPr="0006624B">
              <w:rPr>
                <w:rFonts w:ascii="Calibri" w:hAnsi="Calibri"/>
                <w:sz w:val="20"/>
                <w:szCs w:val="20"/>
              </w:rPr>
              <w:t>14.56</w:t>
            </w:r>
          </w:p>
        </w:tc>
        <w:tc>
          <w:tcPr>
            <w:tcW w:w="1530" w:type="dxa"/>
            <w:tcBorders>
              <w:top w:val="single" w:sz="18" w:space="0" w:color="auto"/>
              <w:left w:val="single" w:sz="18" w:space="0" w:color="auto"/>
              <w:bottom w:val="single" w:sz="18" w:space="0" w:color="auto"/>
              <w:right w:val="single" w:sz="18" w:space="0" w:color="auto"/>
            </w:tcBorders>
            <w:vAlign w:val="center"/>
          </w:tcPr>
          <w:p w14:paraId="55F6FE85" w14:textId="20458BD0" w:rsidR="008D5970" w:rsidRPr="0006624B" w:rsidRDefault="008D5970" w:rsidP="008D5970">
            <w:pPr>
              <w:jc w:val="right"/>
              <w:rPr>
                <w:rFonts w:ascii="Calibri" w:hAnsi="Calibri"/>
                <w:sz w:val="20"/>
                <w:szCs w:val="20"/>
              </w:rPr>
            </w:pPr>
            <w:r w:rsidRPr="0006624B">
              <w:rPr>
                <w:rFonts w:ascii="Calibri" w:hAnsi="Calibri"/>
                <w:sz w:val="20"/>
                <w:szCs w:val="20"/>
              </w:rPr>
              <w:t>13.80</w:t>
            </w:r>
          </w:p>
        </w:tc>
        <w:tc>
          <w:tcPr>
            <w:tcW w:w="990" w:type="dxa"/>
            <w:tcBorders>
              <w:top w:val="single" w:sz="18" w:space="0" w:color="auto"/>
              <w:left w:val="single" w:sz="18" w:space="0" w:color="auto"/>
              <w:bottom w:val="single" w:sz="18" w:space="0" w:color="auto"/>
              <w:right w:val="single" w:sz="18" w:space="0" w:color="auto"/>
            </w:tcBorders>
          </w:tcPr>
          <w:p w14:paraId="7F8F229B" w14:textId="307489BD"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312FA2E6" w14:textId="7AAF4199"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0B891E82" w14:textId="31F40D4E"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2664299C" w14:textId="69B3CE09"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6B9D0AFA" w14:textId="669127E1" w:rsidR="008D5970" w:rsidRPr="0006624B" w:rsidRDefault="008D5970" w:rsidP="008D5970">
            <w:pPr>
              <w:jc w:val="right"/>
              <w:rPr>
                <w:rFonts w:ascii="Calibri" w:hAnsi="Calibri"/>
              </w:rPr>
            </w:pPr>
          </w:p>
        </w:tc>
      </w:tr>
      <w:tr w:rsidR="008D5970" w:rsidRPr="0006624B" w14:paraId="1DCEE1A8"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5ED5ABB0" w14:textId="77777777" w:rsidR="008D5970" w:rsidRPr="0006624B" w:rsidRDefault="008D5970" w:rsidP="008D5970">
            <w:pPr>
              <w:jc w:val="right"/>
              <w:rPr>
                <w:rFonts w:ascii="Calibri" w:hAnsi="Calibri"/>
                <w:sz w:val="20"/>
                <w:szCs w:val="20"/>
              </w:rPr>
            </w:pPr>
            <w:r w:rsidRPr="0006624B">
              <w:rPr>
                <w:rFonts w:ascii="Calibri" w:hAnsi="Calibri"/>
                <w:sz w:val="20"/>
                <w:szCs w:val="20"/>
              </w:rPr>
              <w:t>37.55</w:t>
            </w:r>
          </w:p>
        </w:tc>
        <w:tc>
          <w:tcPr>
            <w:tcW w:w="1530" w:type="dxa"/>
            <w:tcBorders>
              <w:top w:val="single" w:sz="18" w:space="0" w:color="auto"/>
              <w:left w:val="single" w:sz="18" w:space="0" w:color="auto"/>
              <w:bottom w:val="single" w:sz="18" w:space="0" w:color="auto"/>
              <w:right w:val="single" w:sz="18" w:space="0" w:color="auto"/>
            </w:tcBorders>
            <w:vAlign w:val="center"/>
          </w:tcPr>
          <w:p w14:paraId="4628599A" w14:textId="77777777" w:rsidR="008D5970" w:rsidRPr="0006624B" w:rsidRDefault="008D5970" w:rsidP="008D5970">
            <w:pPr>
              <w:jc w:val="right"/>
              <w:rPr>
                <w:rFonts w:ascii="Calibri" w:hAnsi="Calibri"/>
                <w:sz w:val="20"/>
                <w:szCs w:val="20"/>
              </w:rPr>
            </w:pPr>
            <w:r w:rsidRPr="0006624B">
              <w:rPr>
                <w:rFonts w:ascii="Calibri" w:hAnsi="Calibri"/>
                <w:sz w:val="20"/>
                <w:szCs w:val="20"/>
              </w:rPr>
              <w:t>35.43</w:t>
            </w:r>
          </w:p>
        </w:tc>
        <w:tc>
          <w:tcPr>
            <w:tcW w:w="990" w:type="dxa"/>
            <w:tcBorders>
              <w:top w:val="single" w:sz="18" w:space="0" w:color="auto"/>
              <w:left w:val="single" w:sz="18" w:space="0" w:color="auto"/>
              <w:bottom w:val="single" w:sz="18" w:space="0" w:color="auto"/>
              <w:right w:val="single" w:sz="18" w:space="0" w:color="auto"/>
            </w:tcBorders>
          </w:tcPr>
          <w:p w14:paraId="1502518C" w14:textId="4145B410"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14FF3138" w14:textId="4F711BD6"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1D0FDE27" w14:textId="64A60094"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04CA497A" w14:textId="5CEBFF17"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5F716F7C" w14:textId="01D4D495" w:rsidR="008D5970" w:rsidRPr="0006624B" w:rsidRDefault="008D5970" w:rsidP="008D5970">
            <w:pPr>
              <w:jc w:val="right"/>
              <w:rPr>
                <w:rFonts w:ascii="Calibri" w:hAnsi="Calibri"/>
              </w:rPr>
            </w:pPr>
          </w:p>
        </w:tc>
      </w:tr>
      <w:tr w:rsidR="008D5970" w:rsidRPr="0006624B" w14:paraId="5F71D677"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24B3BC4E" w14:textId="08E3F4E0" w:rsidR="008D5970" w:rsidRPr="0006624B" w:rsidRDefault="008D5970" w:rsidP="008D5970">
            <w:pPr>
              <w:jc w:val="right"/>
              <w:rPr>
                <w:rFonts w:ascii="Calibri" w:hAnsi="Calibri"/>
                <w:sz w:val="20"/>
                <w:szCs w:val="20"/>
              </w:rPr>
            </w:pPr>
            <w:r w:rsidRPr="0006624B">
              <w:rPr>
                <w:rFonts w:ascii="Calibri" w:hAnsi="Calibri"/>
                <w:sz w:val="20"/>
                <w:szCs w:val="20"/>
              </w:rPr>
              <w:t>3.74</w:t>
            </w:r>
          </w:p>
        </w:tc>
        <w:tc>
          <w:tcPr>
            <w:tcW w:w="1530" w:type="dxa"/>
            <w:tcBorders>
              <w:top w:val="single" w:sz="18" w:space="0" w:color="auto"/>
              <w:left w:val="single" w:sz="18" w:space="0" w:color="auto"/>
              <w:bottom w:val="single" w:sz="18" w:space="0" w:color="auto"/>
              <w:right w:val="single" w:sz="18" w:space="0" w:color="auto"/>
            </w:tcBorders>
            <w:vAlign w:val="center"/>
          </w:tcPr>
          <w:p w14:paraId="1E4BC0BF" w14:textId="271168D4" w:rsidR="008D5970" w:rsidRPr="0006624B" w:rsidRDefault="008D5970" w:rsidP="008D5970">
            <w:pPr>
              <w:jc w:val="right"/>
              <w:rPr>
                <w:rFonts w:ascii="Calibri" w:hAnsi="Calibri"/>
                <w:sz w:val="20"/>
                <w:szCs w:val="20"/>
              </w:rPr>
            </w:pPr>
            <w:r w:rsidRPr="0006624B">
              <w:rPr>
                <w:rFonts w:ascii="Calibri" w:hAnsi="Calibri"/>
                <w:sz w:val="20"/>
                <w:szCs w:val="20"/>
              </w:rPr>
              <w:t>18.70</w:t>
            </w:r>
          </w:p>
        </w:tc>
        <w:tc>
          <w:tcPr>
            <w:tcW w:w="990" w:type="dxa"/>
            <w:tcBorders>
              <w:top w:val="single" w:sz="18" w:space="0" w:color="auto"/>
              <w:left w:val="single" w:sz="18" w:space="0" w:color="auto"/>
              <w:bottom w:val="single" w:sz="18" w:space="0" w:color="auto"/>
              <w:right w:val="single" w:sz="18" w:space="0" w:color="auto"/>
            </w:tcBorders>
          </w:tcPr>
          <w:p w14:paraId="5B2E3301" w14:textId="0B746017"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1667A27B" w14:textId="4CCA643D"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20D0F87D" w14:textId="3C2E06DF"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0BD9A8E8" w14:textId="34911060"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3831896C" w14:textId="2A19A30E" w:rsidR="008D5970" w:rsidRPr="0006624B" w:rsidRDefault="008D5970" w:rsidP="008D5970">
            <w:pPr>
              <w:jc w:val="right"/>
              <w:rPr>
                <w:rFonts w:ascii="Calibri" w:hAnsi="Calibri"/>
              </w:rPr>
            </w:pPr>
          </w:p>
        </w:tc>
      </w:tr>
      <w:tr w:rsidR="008D5970" w:rsidRPr="0006624B" w14:paraId="14BCEFBC"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2D3D7217" w14:textId="77777777" w:rsidR="008D5970" w:rsidRPr="0006624B" w:rsidRDefault="008D5970" w:rsidP="008D5970">
            <w:pPr>
              <w:jc w:val="right"/>
              <w:rPr>
                <w:rFonts w:ascii="Calibri" w:hAnsi="Calibri"/>
                <w:sz w:val="20"/>
                <w:szCs w:val="20"/>
              </w:rPr>
            </w:pPr>
            <w:r w:rsidRPr="0006624B">
              <w:rPr>
                <w:rFonts w:ascii="Calibri" w:hAnsi="Calibri"/>
                <w:sz w:val="20"/>
                <w:szCs w:val="20"/>
              </w:rPr>
              <w:t>4.62</w:t>
            </w:r>
          </w:p>
        </w:tc>
        <w:tc>
          <w:tcPr>
            <w:tcW w:w="1530" w:type="dxa"/>
            <w:tcBorders>
              <w:top w:val="single" w:sz="18" w:space="0" w:color="auto"/>
              <w:left w:val="single" w:sz="18" w:space="0" w:color="auto"/>
              <w:bottom w:val="single" w:sz="18" w:space="0" w:color="auto"/>
              <w:right w:val="single" w:sz="18" w:space="0" w:color="auto"/>
            </w:tcBorders>
            <w:vAlign w:val="center"/>
          </w:tcPr>
          <w:p w14:paraId="294EB48C" w14:textId="77777777" w:rsidR="008D5970" w:rsidRPr="0006624B" w:rsidRDefault="008D5970" w:rsidP="008D5970">
            <w:pPr>
              <w:jc w:val="right"/>
              <w:rPr>
                <w:rFonts w:ascii="Calibri" w:hAnsi="Calibri"/>
                <w:sz w:val="20"/>
                <w:szCs w:val="20"/>
              </w:rPr>
            </w:pPr>
            <w:r w:rsidRPr="0006624B">
              <w:rPr>
                <w:rFonts w:ascii="Calibri" w:hAnsi="Calibri"/>
                <w:sz w:val="20"/>
                <w:szCs w:val="20"/>
              </w:rPr>
              <w:t>33.52</w:t>
            </w:r>
          </w:p>
        </w:tc>
        <w:tc>
          <w:tcPr>
            <w:tcW w:w="990" w:type="dxa"/>
            <w:tcBorders>
              <w:top w:val="single" w:sz="18" w:space="0" w:color="auto"/>
              <w:left w:val="single" w:sz="18" w:space="0" w:color="auto"/>
              <w:bottom w:val="single" w:sz="18" w:space="0" w:color="auto"/>
              <w:right w:val="single" w:sz="18" w:space="0" w:color="auto"/>
            </w:tcBorders>
          </w:tcPr>
          <w:p w14:paraId="4B7130AE" w14:textId="4B5D017D"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50656A89" w14:textId="65676A11"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5DB4F61D" w14:textId="718DBBB8"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0252A968" w14:textId="5E68B251"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3839995A" w14:textId="0A97035D" w:rsidR="008D5970" w:rsidRPr="0006624B" w:rsidRDefault="008D5970" w:rsidP="008D5970">
            <w:pPr>
              <w:jc w:val="right"/>
              <w:rPr>
                <w:rFonts w:ascii="Calibri" w:hAnsi="Calibri"/>
              </w:rPr>
            </w:pPr>
          </w:p>
        </w:tc>
      </w:tr>
      <w:tr w:rsidR="008D5970" w:rsidRPr="0006624B" w14:paraId="315621BB"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2F45C834" w14:textId="2AD88AEB" w:rsidR="008D5970" w:rsidRPr="0006624B" w:rsidRDefault="008D5970" w:rsidP="008D5970">
            <w:pPr>
              <w:jc w:val="right"/>
              <w:rPr>
                <w:rFonts w:ascii="Calibri" w:hAnsi="Calibri"/>
                <w:sz w:val="20"/>
                <w:szCs w:val="20"/>
              </w:rPr>
            </w:pPr>
            <w:r w:rsidRPr="0006624B">
              <w:rPr>
                <w:rFonts w:ascii="Calibri" w:hAnsi="Calibri"/>
                <w:sz w:val="20"/>
                <w:szCs w:val="20"/>
              </w:rPr>
              <w:t>28.80</w:t>
            </w:r>
          </w:p>
        </w:tc>
        <w:tc>
          <w:tcPr>
            <w:tcW w:w="1530" w:type="dxa"/>
            <w:tcBorders>
              <w:top w:val="single" w:sz="18" w:space="0" w:color="auto"/>
              <w:left w:val="single" w:sz="18" w:space="0" w:color="auto"/>
              <w:bottom w:val="single" w:sz="18" w:space="0" w:color="auto"/>
              <w:right w:val="single" w:sz="18" w:space="0" w:color="auto"/>
            </w:tcBorders>
            <w:vAlign w:val="center"/>
          </w:tcPr>
          <w:p w14:paraId="231E429E" w14:textId="61EF64AE" w:rsidR="008D5970" w:rsidRPr="0006624B" w:rsidRDefault="008D5970" w:rsidP="008D5970">
            <w:pPr>
              <w:jc w:val="right"/>
              <w:rPr>
                <w:rFonts w:ascii="Calibri" w:hAnsi="Calibri"/>
                <w:sz w:val="20"/>
                <w:szCs w:val="20"/>
              </w:rPr>
            </w:pPr>
            <w:r w:rsidRPr="0006624B">
              <w:rPr>
                <w:rFonts w:ascii="Calibri" w:hAnsi="Calibri"/>
                <w:sz w:val="20"/>
                <w:szCs w:val="20"/>
              </w:rPr>
              <w:t>45.80</w:t>
            </w:r>
          </w:p>
        </w:tc>
        <w:tc>
          <w:tcPr>
            <w:tcW w:w="990" w:type="dxa"/>
            <w:tcBorders>
              <w:top w:val="single" w:sz="18" w:space="0" w:color="auto"/>
              <w:left w:val="single" w:sz="18" w:space="0" w:color="auto"/>
              <w:bottom w:val="single" w:sz="18" w:space="0" w:color="auto"/>
              <w:right w:val="single" w:sz="18" w:space="0" w:color="auto"/>
            </w:tcBorders>
          </w:tcPr>
          <w:p w14:paraId="5AEE6510" w14:textId="3B4A8CE6"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06A80376" w14:textId="38A55F6C"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769987E0" w14:textId="30E7689F"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7AFE9D8C" w14:textId="3D924ED7"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14EF09C2" w14:textId="4A0F0727" w:rsidR="008D5970" w:rsidRPr="0006624B" w:rsidRDefault="008D5970" w:rsidP="008D5970">
            <w:pPr>
              <w:jc w:val="right"/>
              <w:rPr>
                <w:rFonts w:ascii="Calibri" w:hAnsi="Calibri"/>
              </w:rPr>
            </w:pPr>
          </w:p>
        </w:tc>
      </w:tr>
      <w:tr w:rsidR="008D5970" w:rsidRPr="0006624B" w14:paraId="578A6A6B"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5058DCFF" w14:textId="5056335C" w:rsidR="008D5970" w:rsidRPr="0006624B" w:rsidRDefault="008D5970" w:rsidP="008D5970">
            <w:pPr>
              <w:jc w:val="right"/>
              <w:rPr>
                <w:rFonts w:ascii="Calibri" w:hAnsi="Calibri"/>
                <w:sz w:val="20"/>
                <w:szCs w:val="20"/>
              </w:rPr>
            </w:pPr>
            <w:r w:rsidRPr="0006624B">
              <w:rPr>
                <w:rFonts w:ascii="Calibri" w:hAnsi="Calibri"/>
                <w:sz w:val="20"/>
                <w:szCs w:val="20"/>
              </w:rPr>
              <w:t>15.70</w:t>
            </w:r>
          </w:p>
        </w:tc>
        <w:tc>
          <w:tcPr>
            <w:tcW w:w="1530" w:type="dxa"/>
            <w:tcBorders>
              <w:top w:val="single" w:sz="18" w:space="0" w:color="auto"/>
              <w:left w:val="single" w:sz="18" w:space="0" w:color="auto"/>
              <w:bottom w:val="single" w:sz="18" w:space="0" w:color="auto"/>
              <w:right w:val="single" w:sz="18" w:space="0" w:color="auto"/>
            </w:tcBorders>
            <w:vAlign w:val="center"/>
          </w:tcPr>
          <w:p w14:paraId="7C230936" w14:textId="37F654FB" w:rsidR="008D5970" w:rsidRPr="0006624B" w:rsidRDefault="008D5970" w:rsidP="008D5970">
            <w:pPr>
              <w:jc w:val="right"/>
              <w:rPr>
                <w:rFonts w:ascii="Calibri" w:hAnsi="Calibri"/>
                <w:sz w:val="20"/>
                <w:szCs w:val="20"/>
              </w:rPr>
            </w:pPr>
            <w:r w:rsidRPr="0006624B">
              <w:rPr>
                <w:rFonts w:ascii="Calibri" w:hAnsi="Calibri"/>
                <w:sz w:val="20"/>
                <w:szCs w:val="20"/>
              </w:rPr>
              <w:t>33.50</w:t>
            </w:r>
          </w:p>
        </w:tc>
        <w:tc>
          <w:tcPr>
            <w:tcW w:w="990" w:type="dxa"/>
            <w:tcBorders>
              <w:top w:val="single" w:sz="18" w:space="0" w:color="auto"/>
              <w:left w:val="single" w:sz="18" w:space="0" w:color="auto"/>
              <w:bottom w:val="single" w:sz="18" w:space="0" w:color="auto"/>
              <w:right w:val="single" w:sz="18" w:space="0" w:color="auto"/>
            </w:tcBorders>
          </w:tcPr>
          <w:p w14:paraId="67255001" w14:textId="248C7691"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1D7B2C14" w14:textId="23559045"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1956BC75" w14:textId="38014234"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2F888908" w14:textId="0AFA1B98"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23FDB80C" w14:textId="360C2527" w:rsidR="008D5970" w:rsidRPr="0006624B" w:rsidRDefault="008D5970" w:rsidP="008D5970">
            <w:pPr>
              <w:jc w:val="right"/>
              <w:rPr>
                <w:rFonts w:ascii="Calibri" w:hAnsi="Calibri"/>
              </w:rPr>
            </w:pPr>
          </w:p>
        </w:tc>
      </w:tr>
      <w:tr w:rsidR="008D5970" w:rsidRPr="0006624B" w14:paraId="0BF372C8"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74215E57" w14:textId="77777777" w:rsidR="008D5970" w:rsidRPr="0006624B" w:rsidRDefault="008D5970" w:rsidP="008D5970">
            <w:pPr>
              <w:jc w:val="right"/>
              <w:rPr>
                <w:rFonts w:ascii="Calibri" w:hAnsi="Calibri"/>
                <w:sz w:val="20"/>
                <w:szCs w:val="20"/>
              </w:rPr>
            </w:pPr>
            <w:r w:rsidRPr="0006624B">
              <w:rPr>
                <w:rFonts w:ascii="Calibri" w:hAnsi="Calibri"/>
                <w:sz w:val="20"/>
                <w:szCs w:val="20"/>
              </w:rPr>
              <w:t>30.12</w:t>
            </w:r>
          </w:p>
        </w:tc>
        <w:tc>
          <w:tcPr>
            <w:tcW w:w="1530" w:type="dxa"/>
            <w:tcBorders>
              <w:top w:val="single" w:sz="18" w:space="0" w:color="auto"/>
              <w:left w:val="single" w:sz="18" w:space="0" w:color="auto"/>
              <w:bottom w:val="single" w:sz="18" w:space="0" w:color="auto"/>
              <w:right w:val="single" w:sz="18" w:space="0" w:color="auto"/>
            </w:tcBorders>
            <w:vAlign w:val="center"/>
          </w:tcPr>
          <w:p w14:paraId="3F2D16C8" w14:textId="0026FEFF" w:rsidR="008D5970" w:rsidRPr="0006624B" w:rsidRDefault="008D5970" w:rsidP="008D5970">
            <w:pPr>
              <w:jc w:val="right"/>
              <w:rPr>
                <w:rFonts w:ascii="Calibri" w:hAnsi="Calibri"/>
                <w:sz w:val="20"/>
                <w:szCs w:val="20"/>
              </w:rPr>
            </w:pPr>
            <w:r w:rsidRPr="0006624B">
              <w:rPr>
                <w:rFonts w:ascii="Calibri" w:hAnsi="Calibri"/>
                <w:sz w:val="20"/>
                <w:szCs w:val="20"/>
              </w:rPr>
              <w:t>24.60</w:t>
            </w:r>
          </w:p>
        </w:tc>
        <w:tc>
          <w:tcPr>
            <w:tcW w:w="990" w:type="dxa"/>
            <w:tcBorders>
              <w:top w:val="single" w:sz="18" w:space="0" w:color="auto"/>
              <w:left w:val="single" w:sz="18" w:space="0" w:color="auto"/>
              <w:bottom w:val="single" w:sz="18" w:space="0" w:color="auto"/>
              <w:right w:val="single" w:sz="18" w:space="0" w:color="auto"/>
            </w:tcBorders>
          </w:tcPr>
          <w:p w14:paraId="3FCFD524" w14:textId="60A99AB2"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2330A1CB" w14:textId="3D32CB2F"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1BBBA8D0" w14:textId="29B5C427"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0947F2A8" w14:textId="0673F61F"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2834C843" w14:textId="3BAD67CD" w:rsidR="008D5970" w:rsidRPr="0006624B" w:rsidRDefault="008D5970" w:rsidP="008D5970">
            <w:pPr>
              <w:jc w:val="right"/>
              <w:rPr>
                <w:rFonts w:ascii="Calibri" w:hAnsi="Calibri"/>
              </w:rPr>
            </w:pPr>
          </w:p>
        </w:tc>
      </w:tr>
      <w:tr w:rsidR="008D5970" w:rsidRPr="0006624B" w14:paraId="02174743"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15871E3A" w14:textId="77777777" w:rsidR="008D5970" w:rsidRPr="0006624B" w:rsidRDefault="008D5970" w:rsidP="008D5970">
            <w:pPr>
              <w:jc w:val="right"/>
              <w:rPr>
                <w:rFonts w:ascii="Calibri" w:hAnsi="Calibri"/>
                <w:sz w:val="20"/>
                <w:szCs w:val="20"/>
              </w:rPr>
            </w:pPr>
            <w:r w:rsidRPr="0006624B">
              <w:rPr>
                <w:rFonts w:ascii="Calibri" w:hAnsi="Calibri"/>
                <w:sz w:val="20"/>
                <w:szCs w:val="20"/>
              </w:rPr>
              <w:t>11.52</w:t>
            </w:r>
          </w:p>
        </w:tc>
        <w:tc>
          <w:tcPr>
            <w:tcW w:w="1530" w:type="dxa"/>
            <w:tcBorders>
              <w:top w:val="single" w:sz="18" w:space="0" w:color="auto"/>
              <w:left w:val="single" w:sz="18" w:space="0" w:color="auto"/>
              <w:bottom w:val="single" w:sz="18" w:space="0" w:color="auto"/>
              <w:right w:val="single" w:sz="18" w:space="0" w:color="auto"/>
            </w:tcBorders>
            <w:vAlign w:val="center"/>
          </w:tcPr>
          <w:p w14:paraId="7B9F5A0E" w14:textId="73113FFF" w:rsidR="008D5970" w:rsidRPr="0006624B" w:rsidRDefault="008D5970" w:rsidP="008D5970">
            <w:pPr>
              <w:jc w:val="right"/>
              <w:rPr>
                <w:rFonts w:ascii="Calibri" w:hAnsi="Calibri"/>
                <w:sz w:val="20"/>
                <w:szCs w:val="20"/>
              </w:rPr>
            </w:pPr>
            <w:r w:rsidRPr="0006624B">
              <w:rPr>
                <w:rFonts w:ascii="Calibri" w:hAnsi="Calibri"/>
                <w:sz w:val="20"/>
                <w:szCs w:val="20"/>
              </w:rPr>
              <w:t>18.90</w:t>
            </w:r>
          </w:p>
        </w:tc>
        <w:tc>
          <w:tcPr>
            <w:tcW w:w="990" w:type="dxa"/>
            <w:tcBorders>
              <w:top w:val="single" w:sz="18" w:space="0" w:color="auto"/>
              <w:left w:val="single" w:sz="18" w:space="0" w:color="auto"/>
              <w:bottom w:val="single" w:sz="18" w:space="0" w:color="auto"/>
              <w:right w:val="single" w:sz="18" w:space="0" w:color="auto"/>
            </w:tcBorders>
          </w:tcPr>
          <w:p w14:paraId="2B4EB3C3" w14:textId="78B26724"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0553103E" w14:textId="7EBECC59"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5EA2CA2D" w14:textId="3DBFB63B"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26330E45" w14:textId="5ACB210C"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0FB73274" w14:textId="65A08996" w:rsidR="008D5970" w:rsidRPr="0006624B" w:rsidRDefault="008D5970" w:rsidP="008D5970">
            <w:pPr>
              <w:jc w:val="right"/>
              <w:rPr>
                <w:rFonts w:ascii="Calibri" w:hAnsi="Calibri"/>
              </w:rPr>
            </w:pPr>
          </w:p>
        </w:tc>
      </w:tr>
      <w:tr w:rsidR="008D5970" w:rsidRPr="0006624B" w14:paraId="23EAE273"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521594E1" w14:textId="2C40F8B6" w:rsidR="008D5970" w:rsidRPr="0006624B" w:rsidRDefault="008D5970" w:rsidP="008D5970">
            <w:pPr>
              <w:jc w:val="right"/>
              <w:rPr>
                <w:rFonts w:ascii="Calibri" w:hAnsi="Calibri"/>
                <w:sz w:val="20"/>
                <w:szCs w:val="20"/>
              </w:rPr>
            </w:pPr>
            <w:r w:rsidRPr="0006624B">
              <w:rPr>
                <w:rFonts w:ascii="Calibri" w:hAnsi="Calibri"/>
                <w:sz w:val="20"/>
                <w:szCs w:val="20"/>
              </w:rPr>
              <w:t>5.77</w:t>
            </w:r>
          </w:p>
        </w:tc>
        <w:tc>
          <w:tcPr>
            <w:tcW w:w="1530" w:type="dxa"/>
            <w:tcBorders>
              <w:top w:val="single" w:sz="18" w:space="0" w:color="auto"/>
              <w:left w:val="single" w:sz="18" w:space="0" w:color="auto"/>
              <w:bottom w:val="single" w:sz="18" w:space="0" w:color="auto"/>
              <w:right w:val="single" w:sz="18" w:space="0" w:color="auto"/>
            </w:tcBorders>
            <w:vAlign w:val="center"/>
          </w:tcPr>
          <w:p w14:paraId="20FD56C8" w14:textId="77D0FECA" w:rsidR="008D5970" w:rsidRPr="0006624B" w:rsidRDefault="008D5970" w:rsidP="008D5970">
            <w:pPr>
              <w:jc w:val="right"/>
              <w:rPr>
                <w:rFonts w:ascii="Calibri" w:hAnsi="Calibri"/>
                <w:sz w:val="20"/>
                <w:szCs w:val="20"/>
              </w:rPr>
            </w:pPr>
            <w:r w:rsidRPr="0006624B">
              <w:rPr>
                <w:rFonts w:ascii="Calibri" w:hAnsi="Calibri"/>
                <w:sz w:val="20"/>
                <w:szCs w:val="20"/>
              </w:rPr>
              <w:t>25.30</w:t>
            </w:r>
          </w:p>
        </w:tc>
        <w:tc>
          <w:tcPr>
            <w:tcW w:w="990" w:type="dxa"/>
            <w:tcBorders>
              <w:top w:val="single" w:sz="18" w:space="0" w:color="auto"/>
              <w:left w:val="single" w:sz="18" w:space="0" w:color="auto"/>
              <w:bottom w:val="single" w:sz="18" w:space="0" w:color="auto"/>
              <w:right w:val="single" w:sz="18" w:space="0" w:color="auto"/>
            </w:tcBorders>
          </w:tcPr>
          <w:p w14:paraId="31F6F55F" w14:textId="44495164"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6A30189F" w14:textId="65CEA97F"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522D872B" w14:textId="67092B4A"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37A75CAE" w14:textId="7FEAA000"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2A9B53CE" w14:textId="6F2BD72C" w:rsidR="008D5970" w:rsidRPr="0006624B" w:rsidRDefault="008D5970" w:rsidP="008D5970">
            <w:pPr>
              <w:jc w:val="right"/>
              <w:rPr>
                <w:rFonts w:ascii="Calibri" w:hAnsi="Calibri"/>
              </w:rPr>
            </w:pPr>
          </w:p>
        </w:tc>
      </w:tr>
      <w:tr w:rsidR="008D5970" w:rsidRPr="0006624B" w14:paraId="5B5408A2"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04FE1CBD" w14:textId="539233C2" w:rsidR="008D5970" w:rsidRPr="0006624B" w:rsidRDefault="008D5970" w:rsidP="008D5970">
            <w:pPr>
              <w:jc w:val="right"/>
              <w:rPr>
                <w:rFonts w:ascii="Calibri" w:hAnsi="Calibri"/>
                <w:sz w:val="20"/>
                <w:szCs w:val="20"/>
              </w:rPr>
            </w:pPr>
            <w:r w:rsidRPr="0006624B">
              <w:rPr>
                <w:rFonts w:ascii="Calibri" w:hAnsi="Calibri"/>
                <w:sz w:val="20"/>
                <w:szCs w:val="20"/>
              </w:rPr>
              <w:t>16.50</w:t>
            </w:r>
          </w:p>
        </w:tc>
        <w:tc>
          <w:tcPr>
            <w:tcW w:w="1530" w:type="dxa"/>
            <w:tcBorders>
              <w:top w:val="single" w:sz="18" w:space="0" w:color="auto"/>
              <w:left w:val="single" w:sz="18" w:space="0" w:color="auto"/>
              <w:bottom w:val="single" w:sz="18" w:space="0" w:color="auto"/>
              <w:right w:val="single" w:sz="18" w:space="0" w:color="auto"/>
            </w:tcBorders>
            <w:vAlign w:val="center"/>
          </w:tcPr>
          <w:p w14:paraId="23A132AA" w14:textId="27CB7BDA" w:rsidR="008D5970" w:rsidRPr="0006624B" w:rsidRDefault="008D5970" w:rsidP="008D5970">
            <w:pPr>
              <w:jc w:val="right"/>
              <w:rPr>
                <w:rFonts w:ascii="Calibri" w:hAnsi="Calibri"/>
                <w:sz w:val="20"/>
                <w:szCs w:val="20"/>
              </w:rPr>
            </w:pPr>
            <w:r w:rsidRPr="0006624B">
              <w:rPr>
                <w:rFonts w:ascii="Calibri" w:hAnsi="Calibri"/>
                <w:sz w:val="20"/>
                <w:szCs w:val="20"/>
              </w:rPr>
              <w:t>24.80</w:t>
            </w:r>
          </w:p>
        </w:tc>
        <w:tc>
          <w:tcPr>
            <w:tcW w:w="990" w:type="dxa"/>
            <w:tcBorders>
              <w:top w:val="single" w:sz="18" w:space="0" w:color="auto"/>
              <w:left w:val="single" w:sz="18" w:space="0" w:color="auto"/>
              <w:bottom w:val="single" w:sz="18" w:space="0" w:color="auto"/>
              <w:right w:val="single" w:sz="18" w:space="0" w:color="auto"/>
            </w:tcBorders>
          </w:tcPr>
          <w:p w14:paraId="7A21597A" w14:textId="6CC49698"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6C72A696" w14:textId="414AC717"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056DBFB5" w14:textId="6D8C7AAA"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5E6035EE" w14:textId="438557F7"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2C01C7A0" w14:textId="4BC44484" w:rsidR="008D5970" w:rsidRPr="0006624B" w:rsidRDefault="008D5970" w:rsidP="008D5970">
            <w:pPr>
              <w:jc w:val="right"/>
              <w:rPr>
                <w:rFonts w:ascii="Calibri" w:hAnsi="Calibri"/>
              </w:rPr>
            </w:pPr>
          </w:p>
        </w:tc>
      </w:tr>
      <w:tr w:rsidR="008D5970" w:rsidRPr="0006624B" w14:paraId="28CE2603"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41DC21F1" w14:textId="77777777" w:rsidR="008D5970" w:rsidRPr="0006624B" w:rsidRDefault="008D5970" w:rsidP="008D5970">
            <w:pPr>
              <w:jc w:val="right"/>
              <w:rPr>
                <w:rFonts w:ascii="Calibri" w:hAnsi="Calibri"/>
                <w:sz w:val="20"/>
                <w:szCs w:val="20"/>
              </w:rPr>
            </w:pPr>
            <w:r w:rsidRPr="0006624B">
              <w:rPr>
                <w:rFonts w:ascii="Calibri" w:hAnsi="Calibri"/>
                <w:sz w:val="20"/>
                <w:szCs w:val="20"/>
              </w:rPr>
              <w:t>29.82</w:t>
            </w:r>
          </w:p>
        </w:tc>
        <w:tc>
          <w:tcPr>
            <w:tcW w:w="1530" w:type="dxa"/>
            <w:tcBorders>
              <w:top w:val="single" w:sz="18" w:space="0" w:color="auto"/>
              <w:left w:val="single" w:sz="18" w:space="0" w:color="auto"/>
              <w:bottom w:val="single" w:sz="18" w:space="0" w:color="auto"/>
              <w:right w:val="single" w:sz="18" w:space="0" w:color="auto"/>
            </w:tcBorders>
            <w:vAlign w:val="center"/>
          </w:tcPr>
          <w:p w14:paraId="350EF464" w14:textId="77777777" w:rsidR="008D5970" w:rsidRPr="0006624B" w:rsidRDefault="008D5970" w:rsidP="008D5970">
            <w:pPr>
              <w:jc w:val="right"/>
              <w:rPr>
                <w:rFonts w:ascii="Calibri" w:hAnsi="Calibri"/>
                <w:sz w:val="20"/>
                <w:szCs w:val="20"/>
              </w:rPr>
            </w:pPr>
            <w:r w:rsidRPr="0006624B">
              <w:rPr>
                <w:rFonts w:ascii="Calibri" w:hAnsi="Calibri"/>
                <w:sz w:val="20"/>
                <w:szCs w:val="20"/>
              </w:rPr>
              <w:t>17.14</w:t>
            </w:r>
          </w:p>
        </w:tc>
        <w:tc>
          <w:tcPr>
            <w:tcW w:w="990" w:type="dxa"/>
            <w:tcBorders>
              <w:top w:val="single" w:sz="18" w:space="0" w:color="auto"/>
              <w:left w:val="single" w:sz="18" w:space="0" w:color="auto"/>
              <w:bottom w:val="single" w:sz="18" w:space="0" w:color="auto"/>
              <w:right w:val="single" w:sz="18" w:space="0" w:color="auto"/>
            </w:tcBorders>
          </w:tcPr>
          <w:p w14:paraId="19C27201" w14:textId="27C72F73"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539C4363" w14:textId="5C6EF559"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2CD2218E" w14:textId="67FC7DB2"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145E1057" w14:textId="35E9DE28"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77A5A594" w14:textId="4CD22BDF" w:rsidR="008D5970" w:rsidRPr="0006624B" w:rsidRDefault="008D5970" w:rsidP="008D5970">
            <w:pPr>
              <w:jc w:val="right"/>
              <w:rPr>
                <w:rFonts w:ascii="Calibri" w:hAnsi="Calibri"/>
              </w:rPr>
            </w:pPr>
          </w:p>
        </w:tc>
      </w:tr>
      <w:tr w:rsidR="008D5970" w:rsidRPr="0006624B" w14:paraId="03651DC7"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079515B0" w14:textId="77777777" w:rsidR="008D5970" w:rsidRPr="0006624B" w:rsidRDefault="008D5970" w:rsidP="008D5970">
            <w:pPr>
              <w:jc w:val="right"/>
              <w:rPr>
                <w:rFonts w:ascii="Calibri" w:hAnsi="Calibri"/>
                <w:sz w:val="20"/>
                <w:szCs w:val="20"/>
              </w:rPr>
            </w:pPr>
            <w:r w:rsidRPr="0006624B">
              <w:rPr>
                <w:rFonts w:ascii="Calibri" w:hAnsi="Calibri"/>
                <w:sz w:val="20"/>
                <w:szCs w:val="20"/>
              </w:rPr>
              <w:t>36.83</w:t>
            </w:r>
          </w:p>
        </w:tc>
        <w:tc>
          <w:tcPr>
            <w:tcW w:w="1530" w:type="dxa"/>
            <w:tcBorders>
              <w:top w:val="single" w:sz="18" w:space="0" w:color="auto"/>
              <w:left w:val="single" w:sz="18" w:space="0" w:color="auto"/>
              <w:bottom w:val="single" w:sz="18" w:space="0" w:color="auto"/>
              <w:right w:val="single" w:sz="18" w:space="0" w:color="auto"/>
            </w:tcBorders>
            <w:vAlign w:val="center"/>
          </w:tcPr>
          <w:p w14:paraId="7D6DB72F" w14:textId="77777777" w:rsidR="008D5970" w:rsidRPr="0006624B" w:rsidRDefault="008D5970" w:rsidP="008D5970">
            <w:pPr>
              <w:jc w:val="right"/>
              <w:rPr>
                <w:rFonts w:ascii="Calibri" w:hAnsi="Calibri"/>
                <w:sz w:val="20"/>
                <w:szCs w:val="20"/>
              </w:rPr>
            </w:pPr>
            <w:r w:rsidRPr="0006624B">
              <w:rPr>
                <w:rFonts w:ascii="Calibri" w:hAnsi="Calibri"/>
                <w:sz w:val="20"/>
                <w:szCs w:val="20"/>
              </w:rPr>
              <w:t>31.32</w:t>
            </w:r>
          </w:p>
        </w:tc>
        <w:tc>
          <w:tcPr>
            <w:tcW w:w="990" w:type="dxa"/>
            <w:tcBorders>
              <w:top w:val="single" w:sz="18" w:space="0" w:color="auto"/>
              <w:left w:val="single" w:sz="18" w:space="0" w:color="auto"/>
              <w:bottom w:val="single" w:sz="18" w:space="0" w:color="auto"/>
              <w:right w:val="single" w:sz="18" w:space="0" w:color="auto"/>
            </w:tcBorders>
          </w:tcPr>
          <w:p w14:paraId="75197364" w14:textId="0F98C7E5"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6C6CC421" w14:textId="01C8CE23"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23AD091F" w14:textId="06E45CCD"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4043A9BA" w14:textId="440820EF"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7ED318A3" w14:textId="1F7419A2" w:rsidR="008D5970" w:rsidRPr="0006624B" w:rsidRDefault="008D5970" w:rsidP="008D5970">
            <w:pPr>
              <w:jc w:val="right"/>
              <w:rPr>
                <w:rFonts w:ascii="Calibri" w:hAnsi="Calibri"/>
              </w:rPr>
            </w:pPr>
          </w:p>
        </w:tc>
      </w:tr>
      <w:tr w:rsidR="0006624B" w:rsidRPr="0006624B" w14:paraId="5B037145" w14:textId="77777777" w:rsidTr="00E60D68">
        <w:trPr>
          <w:trHeight w:hRule="exact" w:val="245"/>
        </w:trPr>
        <w:tc>
          <w:tcPr>
            <w:tcW w:w="1458" w:type="dxa"/>
            <w:tcBorders>
              <w:top w:val="single" w:sz="18" w:space="0" w:color="auto"/>
              <w:left w:val="single" w:sz="18" w:space="0" w:color="auto"/>
              <w:bottom w:val="single" w:sz="18" w:space="0" w:color="auto"/>
              <w:right w:val="single" w:sz="18" w:space="0" w:color="auto"/>
            </w:tcBorders>
            <w:vAlign w:val="center"/>
          </w:tcPr>
          <w:p w14:paraId="6CFEE051" w14:textId="7387884A" w:rsidR="008D5970" w:rsidRPr="0006624B" w:rsidRDefault="008D5970" w:rsidP="008D5970">
            <w:pPr>
              <w:jc w:val="right"/>
              <w:rPr>
                <w:rFonts w:ascii="Calibri" w:hAnsi="Calibri"/>
                <w:sz w:val="20"/>
                <w:szCs w:val="20"/>
              </w:rPr>
            </w:pPr>
            <w:r w:rsidRPr="0006624B">
              <w:rPr>
                <w:rFonts w:ascii="Calibri" w:hAnsi="Calibri"/>
                <w:sz w:val="20"/>
                <w:szCs w:val="20"/>
              </w:rPr>
              <w:t>14.67</w:t>
            </w:r>
          </w:p>
        </w:tc>
        <w:tc>
          <w:tcPr>
            <w:tcW w:w="1530" w:type="dxa"/>
            <w:tcBorders>
              <w:top w:val="single" w:sz="18" w:space="0" w:color="auto"/>
              <w:left w:val="single" w:sz="18" w:space="0" w:color="auto"/>
              <w:bottom w:val="single" w:sz="18" w:space="0" w:color="auto"/>
              <w:right w:val="single" w:sz="18" w:space="0" w:color="auto"/>
            </w:tcBorders>
            <w:vAlign w:val="center"/>
          </w:tcPr>
          <w:p w14:paraId="08F082CF" w14:textId="6D1EAD29" w:rsidR="008D5970" w:rsidRPr="0006624B" w:rsidRDefault="008D5970" w:rsidP="008D5970">
            <w:pPr>
              <w:jc w:val="right"/>
              <w:rPr>
                <w:rFonts w:ascii="Calibri" w:hAnsi="Calibri"/>
                <w:sz w:val="20"/>
                <w:szCs w:val="20"/>
              </w:rPr>
            </w:pPr>
            <w:r w:rsidRPr="0006624B">
              <w:rPr>
                <w:rFonts w:ascii="Calibri" w:hAnsi="Calibri"/>
                <w:sz w:val="20"/>
                <w:szCs w:val="20"/>
              </w:rPr>
              <w:t>18.59</w:t>
            </w:r>
          </w:p>
        </w:tc>
        <w:tc>
          <w:tcPr>
            <w:tcW w:w="990" w:type="dxa"/>
            <w:tcBorders>
              <w:top w:val="single" w:sz="18" w:space="0" w:color="auto"/>
              <w:left w:val="single" w:sz="18" w:space="0" w:color="auto"/>
              <w:bottom w:val="single" w:sz="18" w:space="0" w:color="auto"/>
              <w:right w:val="single" w:sz="18" w:space="0" w:color="auto"/>
            </w:tcBorders>
          </w:tcPr>
          <w:p w14:paraId="0DD6EA96" w14:textId="560D48DC"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08F2367E" w14:textId="2F2914BC" w:rsidR="008D5970" w:rsidRPr="0006624B" w:rsidRDefault="008D5970" w:rsidP="008D5970">
            <w:pPr>
              <w:jc w:val="right"/>
              <w:rPr>
                <w:rFonts w:ascii="Calibri" w:hAnsi="Calibri"/>
              </w:rPr>
            </w:pPr>
          </w:p>
        </w:tc>
        <w:tc>
          <w:tcPr>
            <w:tcW w:w="1080" w:type="dxa"/>
            <w:tcBorders>
              <w:top w:val="single" w:sz="18" w:space="0" w:color="auto"/>
              <w:left w:val="single" w:sz="18" w:space="0" w:color="auto"/>
              <w:bottom w:val="single" w:sz="18" w:space="0" w:color="auto"/>
              <w:right w:val="single" w:sz="18" w:space="0" w:color="auto"/>
            </w:tcBorders>
          </w:tcPr>
          <w:p w14:paraId="4F212383" w14:textId="4333A40B" w:rsidR="008D5970" w:rsidRPr="0006624B" w:rsidRDefault="008D5970" w:rsidP="008D5970">
            <w:pPr>
              <w:jc w:val="right"/>
              <w:rPr>
                <w:rFonts w:ascii="Calibri" w:hAnsi="Calibri"/>
              </w:rPr>
            </w:pPr>
          </w:p>
        </w:tc>
        <w:tc>
          <w:tcPr>
            <w:tcW w:w="1170" w:type="dxa"/>
            <w:tcBorders>
              <w:top w:val="single" w:sz="18" w:space="0" w:color="auto"/>
              <w:left w:val="single" w:sz="18" w:space="0" w:color="auto"/>
              <w:bottom w:val="single" w:sz="18" w:space="0" w:color="auto"/>
              <w:right w:val="single" w:sz="18" w:space="0" w:color="auto"/>
            </w:tcBorders>
          </w:tcPr>
          <w:p w14:paraId="455C4B15" w14:textId="790B57C9" w:rsidR="008D5970" w:rsidRPr="0006624B" w:rsidRDefault="008D5970" w:rsidP="008D5970">
            <w:pPr>
              <w:jc w:val="right"/>
              <w:rPr>
                <w:rFonts w:ascii="Calibri" w:hAnsi="Calibri"/>
              </w:rPr>
            </w:pPr>
          </w:p>
        </w:tc>
        <w:tc>
          <w:tcPr>
            <w:tcW w:w="1800" w:type="dxa"/>
            <w:tcBorders>
              <w:top w:val="single" w:sz="18" w:space="0" w:color="auto"/>
              <w:left w:val="single" w:sz="18" w:space="0" w:color="auto"/>
              <w:bottom w:val="single" w:sz="18" w:space="0" w:color="auto"/>
              <w:right w:val="single" w:sz="18" w:space="0" w:color="auto"/>
            </w:tcBorders>
          </w:tcPr>
          <w:p w14:paraId="00B92D17" w14:textId="733951FD" w:rsidR="008D5970" w:rsidRPr="0006624B" w:rsidRDefault="008D5970" w:rsidP="008D5970">
            <w:pPr>
              <w:jc w:val="right"/>
              <w:rPr>
                <w:rFonts w:ascii="Calibri" w:hAnsi="Calibri"/>
              </w:rPr>
            </w:pPr>
          </w:p>
        </w:tc>
      </w:tr>
      <w:tr w:rsidR="0004133F" w:rsidRPr="0006624B" w14:paraId="7578B242" w14:textId="77777777" w:rsidTr="008216BC">
        <w:trPr>
          <w:trHeight w:hRule="exact" w:val="245"/>
        </w:trPr>
        <w:tc>
          <w:tcPr>
            <w:tcW w:w="1458" w:type="dxa"/>
            <w:tcBorders>
              <w:top w:val="single" w:sz="18" w:space="0" w:color="auto"/>
              <w:left w:val="single" w:sz="18" w:space="0" w:color="auto"/>
              <w:bottom w:val="single" w:sz="18" w:space="0" w:color="auto"/>
              <w:right w:val="single" w:sz="18" w:space="0" w:color="auto"/>
            </w:tcBorders>
            <w:vAlign w:val="bottom"/>
          </w:tcPr>
          <w:p w14:paraId="593418CF" w14:textId="4D2AA53B" w:rsidR="0004133F" w:rsidRPr="0006624B" w:rsidRDefault="0004133F" w:rsidP="00162EB8">
            <w:pPr>
              <w:rPr>
                <w:b/>
                <w:sz w:val="18"/>
                <w:szCs w:val="18"/>
              </w:rPr>
            </w:pPr>
            <w:r w:rsidRPr="0006624B">
              <w:rPr>
                <w:b/>
                <w:sz w:val="18"/>
                <w:szCs w:val="18"/>
              </w:rPr>
              <w:t>Σ</w:t>
            </w:r>
            <w:r w:rsidRPr="0006624B">
              <w:rPr>
                <w:b/>
                <w:i/>
                <w:sz w:val="18"/>
                <w:szCs w:val="18"/>
              </w:rPr>
              <w:t>X</w:t>
            </w:r>
            <w:r w:rsidRPr="0006624B">
              <w:rPr>
                <w:b/>
                <w:sz w:val="18"/>
                <w:szCs w:val="18"/>
              </w:rPr>
              <w:t>=</w:t>
            </w:r>
            <w:r w:rsidR="008D5970" w:rsidRPr="0006624B">
              <w:rPr>
                <w:b/>
                <w:sz w:val="18"/>
                <w:szCs w:val="18"/>
              </w:rPr>
              <w:t>298</w:t>
            </w:r>
            <w:r w:rsidR="00E6295A" w:rsidRPr="0006624B">
              <w:rPr>
                <w:b/>
                <w:sz w:val="18"/>
                <w:szCs w:val="18"/>
              </w:rPr>
              <w:t>.00</w:t>
            </w:r>
          </w:p>
        </w:tc>
        <w:tc>
          <w:tcPr>
            <w:tcW w:w="1530" w:type="dxa"/>
            <w:tcBorders>
              <w:top w:val="single" w:sz="18" w:space="0" w:color="auto"/>
              <w:left w:val="single" w:sz="18" w:space="0" w:color="auto"/>
              <w:bottom w:val="single" w:sz="18" w:space="0" w:color="auto"/>
              <w:right w:val="single" w:sz="18" w:space="0" w:color="auto"/>
            </w:tcBorders>
            <w:vAlign w:val="bottom"/>
          </w:tcPr>
          <w:p w14:paraId="3EA89BE9" w14:textId="3EC9225C" w:rsidR="0004133F" w:rsidRPr="0006624B" w:rsidRDefault="0004133F" w:rsidP="00162EB8">
            <w:pPr>
              <w:rPr>
                <w:b/>
                <w:sz w:val="18"/>
                <w:szCs w:val="18"/>
              </w:rPr>
            </w:pPr>
            <w:r w:rsidRPr="0006624B">
              <w:rPr>
                <w:b/>
                <w:sz w:val="18"/>
                <w:szCs w:val="18"/>
              </w:rPr>
              <w:t>Σ</w:t>
            </w:r>
            <w:r w:rsidRPr="0006624B">
              <w:rPr>
                <w:b/>
                <w:i/>
                <w:sz w:val="18"/>
                <w:szCs w:val="18"/>
              </w:rPr>
              <w:t>Y</w:t>
            </w:r>
            <w:r w:rsidR="00894A39" w:rsidRPr="0006624B">
              <w:rPr>
                <w:b/>
                <w:sz w:val="18"/>
                <w:szCs w:val="18"/>
              </w:rPr>
              <w:t>=</w:t>
            </w:r>
            <w:r w:rsidR="008D5970" w:rsidRPr="0006624B">
              <w:rPr>
                <w:b/>
                <w:sz w:val="18"/>
                <w:szCs w:val="18"/>
              </w:rPr>
              <w:t>384</w:t>
            </w:r>
            <w:r w:rsidR="00E6295A" w:rsidRPr="0006624B">
              <w:rPr>
                <w:b/>
                <w:sz w:val="18"/>
                <w:szCs w:val="18"/>
              </w:rPr>
              <w:t>.00</w:t>
            </w:r>
          </w:p>
        </w:tc>
        <w:tc>
          <w:tcPr>
            <w:tcW w:w="990" w:type="dxa"/>
            <w:tcBorders>
              <w:top w:val="single" w:sz="18" w:space="0" w:color="auto"/>
              <w:left w:val="single" w:sz="18" w:space="0" w:color="auto"/>
              <w:bottom w:val="single" w:sz="18" w:space="0" w:color="auto"/>
              <w:right w:val="single" w:sz="18" w:space="0" w:color="auto"/>
            </w:tcBorders>
            <w:vAlign w:val="bottom"/>
          </w:tcPr>
          <w:p w14:paraId="657203E6" w14:textId="6D22B2D6" w:rsidR="0004133F" w:rsidRPr="0006624B" w:rsidRDefault="0004133F" w:rsidP="00162EB8">
            <w:pPr>
              <w:rPr>
                <w:b/>
                <w:sz w:val="18"/>
                <w:szCs w:val="18"/>
              </w:rPr>
            </w:pPr>
            <w:r w:rsidRPr="0006624B">
              <w:rPr>
                <w:b/>
                <w:sz w:val="18"/>
                <w:szCs w:val="18"/>
              </w:rPr>
              <w:t>Σ</w:t>
            </w:r>
            <w:r w:rsidRPr="0006624B">
              <w:rPr>
                <w:b/>
                <w:i/>
                <w:sz w:val="18"/>
                <w:szCs w:val="18"/>
              </w:rPr>
              <w:t>X</w:t>
            </w:r>
            <w:r w:rsidRPr="0006624B">
              <w:rPr>
                <w:b/>
                <w:sz w:val="18"/>
                <w:szCs w:val="18"/>
              </w:rPr>
              <w:t>=</w:t>
            </w:r>
            <w:r w:rsidR="00FE60C3" w:rsidRPr="0006624B">
              <w:rPr>
                <w:b/>
                <w:sz w:val="18"/>
                <w:szCs w:val="18"/>
              </w:rPr>
              <w:t xml:space="preserve"> </w:t>
            </w:r>
          </w:p>
        </w:tc>
        <w:tc>
          <w:tcPr>
            <w:tcW w:w="1170" w:type="dxa"/>
            <w:tcBorders>
              <w:top w:val="single" w:sz="18" w:space="0" w:color="auto"/>
              <w:left w:val="single" w:sz="18" w:space="0" w:color="auto"/>
              <w:bottom w:val="single" w:sz="18" w:space="0" w:color="auto"/>
              <w:right w:val="single" w:sz="18" w:space="0" w:color="auto"/>
            </w:tcBorders>
            <w:vAlign w:val="bottom"/>
          </w:tcPr>
          <w:p w14:paraId="620C689E" w14:textId="67339CFF" w:rsidR="0004133F" w:rsidRPr="0006624B" w:rsidRDefault="0004133F" w:rsidP="00162EB8">
            <w:pPr>
              <w:rPr>
                <w:b/>
                <w:sz w:val="18"/>
                <w:szCs w:val="18"/>
              </w:rPr>
            </w:pPr>
            <w:r w:rsidRPr="0006624B">
              <w:rPr>
                <w:b/>
                <w:sz w:val="18"/>
                <w:szCs w:val="18"/>
              </w:rPr>
              <w:t>Σ=</w:t>
            </w:r>
          </w:p>
        </w:tc>
        <w:tc>
          <w:tcPr>
            <w:tcW w:w="1080" w:type="dxa"/>
            <w:tcBorders>
              <w:top w:val="single" w:sz="18" w:space="0" w:color="auto"/>
              <w:left w:val="single" w:sz="18" w:space="0" w:color="auto"/>
              <w:bottom w:val="single" w:sz="18" w:space="0" w:color="auto"/>
              <w:right w:val="single" w:sz="18" w:space="0" w:color="auto"/>
            </w:tcBorders>
            <w:vAlign w:val="bottom"/>
          </w:tcPr>
          <w:p w14:paraId="11165BFA" w14:textId="421ADA26" w:rsidR="0004133F" w:rsidRPr="0006624B" w:rsidRDefault="0004133F" w:rsidP="00162EB8">
            <w:pPr>
              <w:rPr>
                <w:b/>
                <w:sz w:val="18"/>
                <w:szCs w:val="18"/>
              </w:rPr>
            </w:pPr>
            <w:r w:rsidRPr="0006624B">
              <w:rPr>
                <w:b/>
                <w:sz w:val="18"/>
                <w:szCs w:val="18"/>
              </w:rPr>
              <w:t>Σ=</w:t>
            </w:r>
          </w:p>
        </w:tc>
        <w:tc>
          <w:tcPr>
            <w:tcW w:w="1170" w:type="dxa"/>
            <w:tcBorders>
              <w:top w:val="single" w:sz="18" w:space="0" w:color="auto"/>
              <w:left w:val="single" w:sz="18" w:space="0" w:color="auto"/>
              <w:bottom w:val="single" w:sz="18" w:space="0" w:color="auto"/>
              <w:right w:val="single" w:sz="18" w:space="0" w:color="auto"/>
            </w:tcBorders>
            <w:vAlign w:val="bottom"/>
          </w:tcPr>
          <w:p w14:paraId="21D352D9" w14:textId="1B2FB2C8" w:rsidR="0004133F" w:rsidRPr="0006624B" w:rsidRDefault="0004133F" w:rsidP="00162EB8">
            <w:pPr>
              <w:rPr>
                <w:b/>
                <w:sz w:val="18"/>
                <w:szCs w:val="18"/>
              </w:rPr>
            </w:pPr>
            <w:r w:rsidRPr="0006624B">
              <w:rPr>
                <w:b/>
                <w:sz w:val="18"/>
                <w:szCs w:val="18"/>
              </w:rPr>
              <w:t>Σ=</w:t>
            </w:r>
          </w:p>
        </w:tc>
        <w:tc>
          <w:tcPr>
            <w:tcW w:w="1800" w:type="dxa"/>
            <w:tcBorders>
              <w:top w:val="single" w:sz="18" w:space="0" w:color="auto"/>
              <w:left w:val="single" w:sz="18" w:space="0" w:color="auto"/>
              <w:bottom w:val="single" w:sz="18" w:space="0" w:color="auto"/>
              <w:right w:val="single" w:sz="18" w:space="0" w:color="auto"/>
            </w:tcBorders>
            <w:vAlign w:val="bottom"/>
          </w:tcPr>
          <w:p w14:paraId="431E1E2E" w14:textId="0FEA675E" w:rsidR="0004133F" w:rsidRPr="0006624B" w:rsidRDefault="0004133F" w:rsidP="00162EB8">
            <w:pPr>
              <w:rPr>
                <w:b/>
                <w:sz w:val="18"/>
                <w:szCs w:val="18"/>
              </w:rPr>
            </w:pPr>
            <w:r w:rsidRPr="0006624B">
              <w:rPr>
                <w:b/>
                <w:sz w:val="18"/>
                <w:szCs w:val="18"/>
              </w:rPr>
              <w:t>Σ=</w:t>
            </w:r>
            <w:r w:rsidR="00E721D4" w:rsidRPr="0006624B">
              <w:rPr>
                <w:b/>
                <w:sz w:val="18"/>
                <w:szCs w:val="18"/>
              </w:rPr>
              <w:t xml:space="preserve"> </w:t>
            </w:r>
          </w:p>
        </w:tc>
      </w:tr>
      <w:tr w:rsidR="0004133F" w:rsidRPr="0006624B" w14:paraId="7D928AA5" w14:textId="77777777" w:rsidTr="00125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95"/>
        </w:trPr>
        <w:tc>
          <w:tcPr>
            <w:tcW w:w="9198" w:type="dxa"/>
            <w:gridSpan w:val="7"/>
            <w:tcBorders>
              <w:top w:val="single" w:sz="18" w:space="0" w:color="auto"/>
              <w:left w:val="single" w:sz="18" w:space="0" w:color="auto"/>
              <w:bottom w:val="single" w:sz="18" w:space="0" w:color="auto"/>
              <w:right w:val="single" w:sz="18" w:space="0" w:color="auto"/>
            </w:tcBorders>
          </w:tcPr>
          <w:p w14:paraId="325B8F3B" w14:textId="09CAB9FC" w:rsidR="0004133F" w:rsidRPr="0006624B" w:rsidRDefault="0004133F" w:rsidP="00FE60C3">
            <w:r w:rsidRPr="0006624B">
              <w:t xml:space="preserve">Mean </w:t>
            </w:r>
            <w:r w:rsidRPr="0006624B">
              <w:rPr>
                <w:i/>
              </w:rPr>
              <w:t>X</w:t>
            </w:r>
            <w:r w:rsidRPr="0006624B">
              <w:t xml:space="preserve"> =</w:t>
            </w:r>
            <w:r w:rsidR="005D466F" w:rsidRPr="0006624B">
              <w:t xml:space="preserve"> </w:t>
            </w:r>
            <w:r w:rsidR="005D466F" w:rsidRPr="0006624B">
              <w:rPr>
                <w:sz w:val="18"/>
                <w:szCs w:val="18"/>
              </w:rPr>
              <w:t>Σ</w:t>
            </w:r>
            <w:r w:rsidR="005D466F" w:rsidRPr="0006624B">
              <w:rPr>
                <w:i/>
                <w:sz w:val="18"/>
                <w:szCs w:val="18"/>
              </w:rPr>
              <w:t xml:space="preserve">X </w:t>
            </w:r>
            <w:r w:rsidR="005D466F" w:rsidRPr="0006624B">
              <w:rPr>
                <w:sz w:val="18"/>
                <w:szCs w:val="18"/>
              </w:rPr>
              <w:t xml:space="preserve">/ N = </w:t>
            </w:r>
            <w:r w:rsidR="00162EB8" w:rsidRPr="0006624B">
              <w:rPr>
                <w:sz w:val="18"/>
                <w:szCs w:val="18"/>
              </w:rPr>
              <w:t xml:space="preserve">                          </w:t>
            </w:r>
            <w:r w:rsidR="005D466F" w:rsidRPr="0006624B">
              <w:rPr>
                <w:sz w:val="18"/>
                <w:szCs w:val="18"/>
              </w:rPr>
              <w:t xml:space="preserve"> </w:t>
            </w:r>
            <w:r w:rsidR="00913843" w:rsidRPr="0006624B">
              <w:rPr>
                <w:sz w:val="18"/>
                <w:szCs w:val="18"/>
              </w:rPr>
              <w:t xml:space="preserve">      </w:t>
            </w:r>
            <w:proofErr w:type="gramStart"/>
            <w:r w:rsidR="00913843" w:rsidRPr="0006624B">
              <w:rPr>
                <w:sz w:val="18"/>
                <w:szCs w:val="18"/>
              </w:rPr>
              <w:t xml:space="preserve">  </w:t>
            </w:r>
            <w:r w:rsidR="004C6BE7" w:rsidRPr="0006624B">
              <w:t>;</w:t>
            </w:r>
            <w:proofErr w:type="gramEnd"/>
            <w:r w:rsidR="004C6BE7" w:rsidRPr="0006624B">
              <w:t xml:space="preserve"> Please make sure you get the correct N</w:t>
            </w:r>
            <w:r w:rsidR="00913843" w:rsidRPr="0006624B">
              <w:t xml:space="preserve"> and N is 15 in this data.</w:t>
            </w:r>
          </w:p>
        </w:tc>
      </w:tr>
      <w:tr w:rsidR="0004133F" w:rsidRPr="0006624B" w14:paraId="4D67BF3A" w14:textId="77777777" w:rsidTr="00125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7"/>
        </w:trPr>
        <w:tc>
          <w:tcPr>
            <w:tcW w:w="9198" w:type="dxa"/>
            <w:gridSpan w:val="7"/>
            <w:tcBorders>
              <w:top w:val="single" w:sz="18" w:space="0" w:color="auto"/>
              <w:left w:val="single" w:sz="18" w:space="0" w:color="auto"/>
              <w:bottom w:val="single" w:sz="18" w:space="0" w:color="auto"/>
              <w:right w:val="single" w:sz="18" w:space="0" w:color="auto"/>
            </w:tcBorders>
          </w:tcPr>
          <w:p w14:paraId="79DDCF54" w14:textId="414DA521" w:rsidR="0004133F" w:rsidRPr="0006624B" w:rsidRDefault="0004133F" w:rsidP="00FE60C3">
            <w:pPr>
              <w:rPr>
                <w:sz w:val="18"/>
                <w:szCs w:val="18"/>
              </w:rPr>
            </w:pPr>
            <w:r w:rsidRPr="0006624B">
              <w:t xml:space="preserve">Mean </w:t>
            </w:r>
            <w:r w:rsidRPr="0006624B">
              <w:rPr>
                <w:i/>
              </w:rPr>
              <w:t>Y</w:t>
            </w:r>
            <w:r w:rsidRPr="0006624B">
              <w:t xml:space="preserve"> = </w:t>
            </w:r>
            <w:r w:rsidR="005D466F" w:rsidRPr="0006624B">
              <w:rPr>
                <w:sz w:val="18"/>
                <w:szCs w:val="18"/>
              </w:rPr>
              <w:t>Σ</w:t>
            </w:r>
            <w:r w:rsidR="005D466F" w:rsidRPr="0006624B">
              <w:rPr>
                <w:i/>
                <w:sz w:val="18"/>
                <w:szCs w:val="18"/>
              </w:rPr>
              <w:t xml:space="preserve">Y </w:t>
            </w:r>
            <w:r w:rsidR="005D466F" w:rsidRPr="0006624B">
              <w:rPr>
                <w:sz w:val="18"/>
                <w:szCs w:val="18"/>
              </w:rPr>
              <w:t xml:space="preserve">/ N = </w:t>
            </w:r>
          </w:p>
        </w:tc>
      </w:tr>
      <w:tr w:rsidR="0004133F" w:rsidRPr="0006624B" w14:paraId="71FE79B2" w14:textId="77777777" w:rsidTr="00125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0"/>
        </w:trPr>
        <w:tc>
          <w:tcPr>
            <w:tcW w:w="9198" w:type="dxa"/>
            <w:gridSpan w:val="7"/>
            <w:tcBorders>
              <w:top w:val="single" w:sz="18" w:space="0" w:color="auto"/>
              <w:left w:val="single" w:sz="18" w:space="0" w:color="auto"/>
              <w:bottom w:val="single" w:sz="18" w:space="0" w:color="auto"/>
              <w:right w:val="single" w:sz="18" w:space="0" w:color="auto"/>
            </w:tcBorders>
          </w:tcPr>
          <w:p w14:paraId="201FFBB3" w14:textId="5AC4BFC0" w:rsidR="0004133F" w:rsidRPr="0006624B" w:rsidRDefault="0004133F" w:rsidP="0004133F">
            <w:pPr>
              <w:rPr>
                <w:lang w:val="fr-FR"/>
              </w:rPr>
            </w:pPr>
            <w:r w:rsidRPr="0006624B">
              <w:rPr>
                <w:lang w:val="fr-FR"/>
              </w:rPr>
              <w:t>Variance (</w:t>
            </w:r>
            <w:r w:rsidR="005D466F" w:rsidRPr="0006624B">
              <w:rPr>
                <w:lang w:val="fr-FR"/>
              </w:rPr>
              <w:t>X</w:t>
            </w:r>
            <w:proofErr w:type="gramStart"/>
            <w:r w:rsidRPr="0006624B">
              <w:rPr>
                <w:lang w:val="fr-FR"/>
              </w:rPr>
              <w:t>)  =</w:t>
            </w:r>
            <w:proofErr w:type="gramEnd"/>
            <w:r w:rsidRPr="0006624B">
              <w:rPr>
                <w:lang w:val="fr-FR"/>
              </w:rPr>
              <w:t xml:space="preserve"> </w:t>
            </w:r>
            <w:r w:rsidR="005D466F" w:rsidRPr="0006624B">
              <w:t xml:space="preserve"> S</w:t>
            </w:r>
            <w:r w:rsidR="005D466F" w:rsidRPr="0006624B">
              <w:rPr>
                <w:vertAlign w:val="superscript"/>
              </w:rPr>
              <w:t>2</w:t>
            </w:r>
            <w:r w:rsidR="005D466F" w:rsidRPr="0006624B">
              <w:rPr>
                <w:vertAlign w:val="subscript"/>
              </w:rPr>
              <w:t>X</w:t>
            </w:r>
            <w:r w:rsidR="005D466F" w:rsidRPr="0006624B">
              <w:t xml:space="preserve"> = </w:t>
            </w:r>
            <w:r w:rsidR="005D466F" w:rsidRPr="0006624B">
              <w:rPr>
                <w:sz w:val="18"/>
                <w:szCs w:val="18"/>
              </w:rPr>
              <w:t xml:space="preserve">Σ </w:t>
            </w:r>
            <w:r w:rsidR="005D466F" w:rsidRPr="0006624B">
              <w:rPr>
                <w:b/>
                <w:sz w:val="16"/>
                <w:szCs w:val="16"/>
              </w:rPr>
              <w:t>(</w:t>
            </w:r>
            <w:r w:rsidR="005D466F" w:rsidRPr="0006624B">
              <w:rPr>
                <w:i/>
                <w:sz w:val="16"/>
                <w:szCs w:val="16"/>
              </w:rPr>
              <w:t xml:space="preserve">X </w:t>
            </w:r>
            <w:r w:rsidR="005D466F" w:rsidRPr="0006624B">
              <w:rPr>
                <w:b/>
                <w:sz w:val="16"/>
                <w:szCs w:val="16"/>
              </w:rPr>
              <w:t>-</w:t>
            </w:r>
            <w:r w:rsidR="002F78DD" w:rsidRPr="0006624B">
              <w:rPr>
                <w:b/>
                <w:noProof/>
                <w:position w:val="-4"/>
                <w:sz w:val="16"/>
                <w:szCs w:val="16"/>
              </w:rPr>
              <w:object w:dxaOrig="279" w:dyaOrig="320" w14:anchorId="5F13C74A">
                <v:shape id="_x0000_i1028" type="#_x0000_t75" alt="" style="width:14.15pt;height:12.3pt;mso-width-percent:0;mso-height-percent:0;mso-width-percent:0;mso-height-percent:0" o:ole="">
                  <v:imagedata r:id="rId20" o:title=""/>
                </v:shape>
                <o:OLEObject Type="Embed" ProgID="Equation.3" ShapeID="_x0000_i1028" DrawAspect="Content" ObjectID="_1686123795" r:id="rId28"/>
              </w:object>
            </w:r>
            <w:r w:rsidR="005D466F" w:rsidRPr="0006624B">
              <w:rPr>
                <w:b/>
                <w:sz w:val="16"/>
                <w:szCs w:val="16"/>
              </w:rPr>
              <w:t>)</w:t>
            </w:r>
            <w:r w:rsidR="005D466F" w:rsidRPr="0006624B">
              <w:rPr>
                <w:b/>
                <w:sz w:val="16"/>
                <w:szCs w:val="16"/>
                <w:vertAlign w:val="superscript"/>
              </w:rPr>
              <w:t xml:space="preserve">2 </w:t>
            </w:r>
            <w:r w:rsidR="005D466F" w:rsidRPr="0006624B">
              <w:rPr>
                <w:b/>
                <w:sz w:val="16"/>
                <w:szCs w:val="16"/>
              </w:rPr>
              <w:t>/ N-1 =</w:t>
            </w:r>
            <w:r w:rsidR="00982D66" w:rsidRPr="0006624B">
              <w:rPr>
                <w:b/>
                <w:sz w:val="16"/>
                <w:szCs w:val="16"/>
              </w:rPr>
              <w:t xml:space="preserve"> </w:t>
            </w:r>
          </w:p>
          <w:p w14:paraId="0607BD86" w14:textId="3D79C35A" w:rsidR="0004133F" w:rsidRPr="0006624B" w:rsidRDefault="0004133F" w:rsidP="00FE60C3">
            <w:pPr>
              <w:rPr>
                <w:sz w:val="18"/>
                <w:szCs w:val="18"/>
                <w:lang w:val="fr-FR"/>
              </w:rPr>
            </w:pPr>
            <w:r w:rsidRPr="0006624B">
              <w:rPr>
                <w:lang w:val="fr-FR"/>
              </w:rPr>
              <w:t>Standard deviation (</w:t>
            </w:r>
            <w:r w:rsidR="005D466F" w:rsidRPr="0006624B">
              <w:rPr>
                <w:i/>
                <w:lang w:val="fr-FR"/>
              </w:rPr>
              <w:t>X</w:t>
            </w:r>
            <w:r w:rsidRPr="0006624B">
              <w:rPr>
                <w:lang w:val="fr-FR"/>
              </w:rPr>
              <w:t xml:space="preserve">) = </w:t>
            </w:r>
            <w:r w:rsidR="00FE60C3" w:rsidRPr="0006624B">
              <w:t xml:space="preserve">Sx = square root </w:t>
            </w:r>
            <w:proofErr w:type="gramStart"/>
            <w:r w:rsidR="00FE60C3" w:rsidRPr="0006624B">
              <w:t>(</w:t>
            </w:r>
            <w:r w:rsidR="00162EB8" w:rsidRPr="0006624B">
              <w:t xml:space="preserve">  </w:t>
            </w:r>
            <w:proofErr w:type="gramEnd"/>
            <w:r w:rsidR="00162EB8" w:rsidRPr="0006624B">
              <w:t xml:space="preserve">              </w:t>
            </w:r>
            <w:r w:rsidR="00FE60C3" w:rsidRPr="0006624B">
              <w:t xml:space="preserve">) =  </w:t>
            </w:r>
          </w:p>
        </w:tc>
      </w:tr>
      <w:tr w:rsidR="0006624B" w:rsidRPr="0006624B" w14:paraId="7480687E" w14:textId="77777777" w:rsidTr="0082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2"/>
        </w:trPr>
        <w:tc>
          <w:tcPr>
            <w:tcW w:w="9198" w:type="dxa"/>
            <w:gridSpan w:val="7"/>
            <w:tcBorders>
              <w:top w:val="single" w:sz="18" w:space="0" w:color="auto"/>
              <w:left w:val="single" w:sz="18" w:space="0" w:color="auto"/>
              <w:bottom w:val="single" w:sz="18" w:space="0" w:color="auto"/>
              <w:right w:val="single" w:sz="18" w:space="0" w:color="auto"/>
            </w:tcBorders>
          </w:tcPr>
          <w:p w14:paraId="65989692" w14:textId="77777777" w:rsidR="00162EB8" w:rsidRPr="0006624B" w:rsidRDefault="00982D66" w:rsidP="00162EB8">
            <w:pPr>
              <w:rPr>
                <w:sz w:val="18"/>
                <w:szCs w:val="18"/>
              </w:rPr>
            </w:pPr>
            <w:r w:rsidRPr="0006624B">
              <w:rPr>
                <w:lang w:val="fr-FR"/>
              </w:rPr>
              <w:t>Variance (</w:t>
            </w:r>
            <w:proofErr w:type="gramStart"/>
            <w:r w:rsidRPr="0006624B">
              <w:rPr>
                <w:lang w:val="fr-FR"/>
              </w:rPr>
              <w:t>Y</w:t>
            </w:r>
            <w:r w:rsidR="0004133F" w:rsidRPr="0006624B">
              <w:rPr>
                <w:lang w:val="fr-FR"/>
              </w:rPr>
              <w:t>)  =</w:t>
            </w:r>
            <w:proofErr w:type="gramEnd"/>
            <w:r w:rsidR="0004133F" w:rsidRPr="0006624B">
              <w:rPr>
                <w:lang w:val="fr-FR"/>
              </w:rPr>
              <w:t xml:space="preserve"> </w:t>
            </w:r>
            <w:r w:rsidRPr="0006624B">
              <w:t>S</w:t>
            </w:r>
            <w:r w:rsidRPr="0006624B">
              <w:rPr>
                <w:vertAlign w:val="superscript"/>
              </w:rPr>
              <w:t>2</w:t>
            </w:r>
            <w:r w:rsidRPr="0006624B">
              <w:rPr>
                <w:vertAlign w:val="subscript"/>
              </w:rPr>
              <w:t>Y</w:t>
            </w:r>
            <w:r w:rsidRPr="0006624B">
              <w:t xml:space="preserve"> = </w:t>
            </w:r>
            <w:r w:rsidRPr="0006624B">
              <w:rPr>
                <w:sz w:val="18"/>
                <w:szCs w:val="18"/>
              </w:rPr>
              <w:t xml:space="preserve">Σ </w:t>
            </w:r>
            <w:r w:rsidRPr="0006624B">
              <w:rPr>
                <w:b/>
                <w:sz w:val="16"/>
                <w:szCs w:val="16"/>
              </w:rPr>
              <w:t>(</w:t>
            </w:r>
            <w:r w:rsidRPr="0006624B">
              <w:rPr>
                <w:i/>
                <w:sz w:val="16"/>
                <w:szCs w:val="16"/>
              </w:rPr>
              <w:t xml:space="preserve">Y </w:t>
            </w:r>
            <w:r w:rsidRPr="0006624B">
              <w:rPr>
                <w:b/>
                <w:sz w:val="16"/>
                <w:szCs w:val="16"/>
              </w:rPr>
              <w:t>-</w:t>
            </w:r>
            <w:r w:rsidR="002F78DD" w:rsidRPr="0006624B">
              <w:rPr>
                <w:b/>
                <w:noProof/>
                <w:position w:val="-4"/>
                <w:sz w:val="16"/>
                <w:szCs w:val="16"/>
              </w:rPr>
              <w:object w:dxaOrig="220" w:dyaOrig="320" w14:anchorId="14D14AA3">
                <v:shape id="_x0000_i1027" type="#_x0000_t75" alt="" style="width:11.1pt;height:12.3pt;mso-width-percent:0;mso-height-percent:0;mso-width-percent:0;mso-height-percent:0" o:ole="">
                  <v:imagedata r:id="rId24" o:title=""/>
                </v:shape>
                <o:OLEObject Type="Embed" ProgID="Equation.3" ShapeID="_x0000_i1027" DrawAspect="Content" ObjectID="_1686123796" r:id="rId29"/>
              </w:object>
            </w:r>
            <w:r w:rsidRPr="0006624B">
              <w:rPr>
                <w:b/>
                <w:sz w:val="16"/>
                <w:szCs w:val="16"/>
              </w:rPr>
              <w:t>)</w:t>
            </w:r>
            <w:r w:rsidRPr="0006624B">
              <w:rPr>
                <w:b/>
                <w:sz w:val="16"/>
                <w:szCs w:val="16"/>
                <w:vertAlign w:val="superscript"/>
              </w:rPr>
              <w:t xml:space="preserve"> 2 </w:t>
            </w:r>
            <w:r w:rsidRPr="0006624B">
              <w:rPr>
                <w:sz w:val="18"/>
                <w:szCs w:val="18"/>
              </w:rPr>
              <w:t xml:space="preserve">/ N-1 = </w:t>
            </w:r>
          </w:p>
          <w:p w14:paraId="005914D2" w14:textId="62801EB3" w:rsidR="0004133F" w:rsidRPr="0006624B" w:rsidRDefault="0004133F" w:rsidP="00162EB8">
            <w:pPr>
              <w:rPr>
                <w:sz w:val="18"/>
                <w:szCs w:val="18"/>
                <w:lang w:val="fr-FR"/>
              </w:rPr>
            </w:pPr>
            <w:r w:rsidRPr="0006624B">
              <w:rPr>
                <w:lang w:val="fr-FR"/>
              </w:rPr>
              <w:t>Standard deviation (</w:t>
            </w:r>
            <w:r w:rsidRPr="0006624B">
              <w:rPr>
                <w:i/>
                <w:lang w:val="fr-FR"/>
              </w:rPr>
              <w:t>Y</w:t>
            </w:r>
            <w:r w:rsidRPr="0006624B">
              <w:rPr>
                <w:lang w:val="fr-FR"/>
              </w:rPr>
              <w:t xml:space="preserve">) = </w:t>
            </w:r>
            <w:r w:rsidR="00FE60C3" w:rsidRPr="0006624B">
              <w:t xml:space="preserve">Sy = square root </w:t>
            </w:r>
            <w:proofErr w:type="gramStart"/>
            <w:r w:rsidR="00FE60C3" w:rsidRPr="0006624B">
              <w:t xml:space="preserve">( </w:t>
            </w:r>
            <w:r w:rsidR="00162EB8" w:rsidRPr="0006624B">
              <w:t xml:space="preserve"> </w:t>
            </w:r>
            <w:proofErr w:type="gramEnd"/>
            <w:r w:rsidR="00162EB8" w:rsidRPr="0006624B">
              <w:t xml:space="preserve">             </w:t>
            </w:r>
            <w:r w:rsidR="00FE60C3" w:rsidRPr="0006624B">
              <w:t xml:space="preserve"> ) = </w:t>
            </w:r>
          </w:p>
        </w:tc>
      </w:tr>
      <w:tr w:rsidR="0004133F" w:rsidRPr="0006624B" w14:paraId="0FBDF0D6" w14:textId="77777777" w:rsidTr="0082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4"/>
        </w:trPr>
        <w:tc>
          <w:tcPr>
            <w:tcW w:w="9198" w:type="dxa"/>
            <w:gridSpan w:val="7"/>
            <w:tcBorders>
              <w:top w:val="single" w:sz="18" w:space="0" w:color="auto"/>
              <w:left w:val="single" w:sz="18" w:space="0" w:color="auto"/>
              <w:bottom w:val="single" w:sz="18" w:space="0" w:color="auto"/>
              <w:right w:val="single" w:sz="18" w:space="0" w:color="auto"/>
            </w:tcBorders>
          </w:tcPr>
          <w:p w14:paraId="7D35B06B" w14:textId="6826B209" w:rsidR="0004133F" w:rsidRPr="0006624B" w:rsidRDefault="0004133F" w:rsidP="004B6A8B">
            <w:pPr>
              <w:rPr>
                <w:sz w:val="18"/>
                <w:szCs w:val="18"/>
              </w:rPr>
            </w:pPr>
            <w:bookmarkStart w:id="2" w:name="_Hlk58236695"/>
            <w:r w:rsidRPr="0006624B">
              <w:t>Covariance (</w:t>
            </w:r>
            <w:proofErr w:type="gramStart"/>
            <w:r w:rsidRPr="0006624B">
              <w:rPr>
                <w:i/>
              </w:rPr>
              <w:t>X,Y</w:t>
            </w:r>
            <w:proofErr w:type="gramEnd"/>
            <w:r w:rsidRPr="0006624B">
              <w:t xml:space="preserve">) = </w:t>
            </w:r>
            <w:proofErr w:type="spellStart"/>
            <w:r w:rsidR="00982D66" w:rsidRPr="0006624B">
              <w:t>Sxy</w:t>
            </w:r>
            <w:proofErr w:type="spellEnd"/>
            <w:r w:rsidR="00982D66" w:rsidRPr="0006624B">
              <w:t xml:space="preserve"> = </w:t>
            </w:r>
            <w:r w:rsidR="00982D66" w:rsidRPr="0006624B">
              <w:rPr>
                <w:sz w:val="18"/>
                <w:szCs w:val="18"/>
              </w:rPr>
              <w:t xml:space="preserve">Σ  </w:t>
            </w:r>
            <w:r w:rsidR="00982D66" w:rsidRPr="0006624B">
              <w:rPr>
                <w:b/>
                <w:sz w:val="16"/>
                <w:szCs w:val="16"/>
              </w:rPr>
              <w:t>(</w:t>
            </w:r>
            <w:r w:rsidR="00982D66" w:rsidRPr="0006624B">
              <w:rPr>
                <w:i/>
                <w:sz w:val="16"/>
                <w:szCs w:val="16"/>
              </w:rPr>
              <w:t xml:space="preserve">X </w:t>
            </w:r>
            <w:r w:rsidR="00982D66" w:rsidRPr="0006624B">
              <w:rPr>
                <w:b/>
                <w:sz w:val="16"/>
                <w:szCs w:val="16"/>
              </w:rPr>
              <w:t>-</w:t>
            </w:r>
            <w:r w:rsidR="002F78DD" w:rsidRPr="0006624B">
              <w:rPr>
                <w:b/>
                <w:noProof/>
                <w:position w:val="-4"/>
                <w:sz w:val="16"/>
                <w:szCs w:val="16"/>
              </w:rPr>
              <w:object w:dxaOrig="279" w:dyaOrig="320" w14:anchorId="3C290025">
                <v:shape id="_x0000_i1026" type="#_x0000_t75" alt="" style="width:14.15pt;height:12.3pt;mso-width-percent:0;mso-height-percent:0;mso-width-percent:0;mso-height-percent:0" o:ole="">
                  <v:imagedata r:id="rId18" o:title=""/>
                </v:shape>
                <o:OLEObject Type="Embed" ProgID="Equation.3" ShapeID="_x0000_i1026" DrawAspect="Content" ObjectID="_1686123797" r:id="rId30"/>
              </w:object>
            </w:r>
            <w:r w:rsidR="00982D66" w:rsidRPr="0006624B">
              <w:rPr>
                <w:b/>
                <w:sz w:val="16"/>
                <w:szCs w:val="16"/>
              </w:rPr>
              <w:t>) (</w:t>
            </w:r>
            <w:r w:rsidR="00982D66" w:rsidRPr="0006624B">
              <w:rPr>
                <w:i/>
                <w:sz w:val="16"/>
                <w:szCs w:val="16"/>
              </w:rPr>
              <w:t xml:space="preserve">Y </w:t>
            </w:r>
            <w:r w:rsidR="00982D66" w:rsidRPr="0006624B">
              <w:rPr>
                <w:b/>
                <w:sz w:val="16"/>
                <w:szCs w:val="16"/>
              </w:rPr>
              <w:t>-</w:t>
            </w:r>
            <w:r w:rsidR="002F78DD" w:rsidRPr="0006624B">
              <w:rPr>
                <w:b/>
                <w:noProof/>
                <w:position w:val="-4"/>
                <w:sz w:val="16"/>
                <w:szCs w:val="16"/>
              </w:rPr>
              <w:object w:dxaOrig="220" w:dyaOrig="320" w14:anchorId="0BF75660">
                <v:shape id="_x0000_i1025" type="#_x0000_t75" alt="" style="width:11.1pt;height:12.3pt;mso-width-percent:0;mso-height-percent:0;mso-width-percent:0;mso-height-percent:0" o:ole="">
                  <v:imagedata r:id="rId22" o:title=""/>
                </v:shape>
                <o:OLEObject Type="Embed" ProgID="Equation.3" ShapeID="_x0000_i1025" DrawAspect="Content" ObjectID="_1686123798" r:id="rId31"/>
              </w:object>
            </w:r>
            <w:r w:rsidR="00982D66" w:rsidRPr="0006624B">
              <w:rPr>
                <w:b/>
                <w:sz w:val="16"/>
                <w:szCs w:val="16"/>
              </w:rPr>
              <w:t>)</w:t>
            </w:r>
            <w:r w:rsidR="00982D66" w:rsidRPr="0006624B">
              <w:rPr>
                <w:sz w:val="18"/>
                <w:szCs w:val="18"/>
              </w:rPr>
              <w:t xml:space="preserve">  / N-1 = </w:t>
            </w:r>
            <w:bookmarkEnd w:id="2"/>
          </w:p>
        </w:tc>
      </w:tr>
      <w:tr w:rsidR="0004133F" w:rsidRPr="0006624B" w14:paraId="419EE48F" w14:textId="77777777" w:rsidTr="0082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8"/>
        </w:trPr>
        <w:tc>
          <w:tcPr>
            <w:tcW w:w="9198" w:type="dxa"/>
            <w:gridSpan w:val="7"/>
            <w:tcBorders>
              <w:top w:val="single" w:sz="18" w:space="0" w:color="auto"/>
              <w:bottom w:val="nil"/>
            </w:tcBorders>
          </w:tcPr>
          <w:p w14:paraId="04CCEDE1" w14:textId="77777777" w:rsidR="0004133F" w:rsidRPr="0006624B" w:rsidRDefault="0004133F" w:rsidP="0004133F">
            <w:pPr>
              <w:rPr>
                <w:sz w:val="18"/>
                <w:szCs w:val="18"/>
              </w:rPr>
            </w:pPr>
            <w:r w:rsidRPr="0006624B">
              <w:rPr>
                <w:sz w:val="18"/>
                <w:szCs w:val="18"/>
              </w:rPr>
              <w:t>*Answers may differ due to rounding (2 decimal points); however the exact value of these column totals, properly calculated will always be equal to zero.</w:t>
            </w:r>
          </w:p>
          <w:p w14:paraId="44CE83B1" w14:textId="77777777" w:rsidR="0004133F" w:rsidRPr="0006624B" w:rsidRDefault="0004133F" w:rsidP="0004133F">
            <w:r w:rsidRPr="0006624B">
              <w:rPr>
                <w:sz w:val="18"/>
                <w:szCs w:val="18"/>
              </w:rPr>
              <w:t>Sources: The World Bank Group,</w:t>
            </w:r>
            <w:r w:rsidRPr="0006624B">
              <w:rPr>
                <w:i/>
                <w:sz w:val="18"/>
                <w:szCs w:val="18"/>
              </w:rPr>
              <w:t xml:space="preserve"> Development Education Program Learning Model: Economics, GNP per Capita</w:t>
            </w:r>
            <w:r w:rsidRPr="0006624B">
              <w:rPr>
                <w:sz w:val="18"/>
                <w:szCs w:val="18"/>
              </w:rPr>
              <w:t>, 2004. International Social Survey Programme, 2000.</w:t>
            </w:r>
          </w:p>
        </w:tc>
      </w:tr>
    </w:tbl>
    <w:p w14:paraId="07B311D4" w14:textId="77777777" w:rsidR="0004133F" w:rsidRPr="0006624B" w:rsidRDefault="0004133F" w:rsidP="006E312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lastRenderedPageBreak/>
        <w:t xml:space="preserve">From </w:t>
      </w:r>
      <w:r w:rsidR="00CE6B63" w:rsidRPr="0006624B">
        <w:rPr>
          <w:rFonts w:ascii="Times New Roman" w:hAnsi="Times New Roman"/>
          <w:sz w:val="24"/>
          <w:szCs w:val="24"/>
        </w:rPr>
        <w:t>the table that you created in #1</w:t>
      </w:r>
      <w:r w:rsidR="006E3127" w:rsidRPr="0006624B">
        <w:rPr>
          <w:rFonts w:ascii="Times New Roman" w:hAnsi="Times New Roman"/>
          <w:sz w:val="24"/>
          <w:szCs w:val="24"/>
        </w:rPr>
        <w:t>1</w:t>
      </w:r>
      <w:r w:rsidRPr="0006624B">
        <w:rPr>
          <w:rFonts w:ascii="Times New Roman" w:hAnsi="Times New Roman"/>
          <w:sz w:val="24"/>
          <w:szCs w:val="24"/>
        </w:rPr>
        <w:t xml:space="preserve">, calculate </w:t>
      </w:r>
      <w:r w:rsidRPr="0006624B">
        <w:rPr>
          <w:rFonts w:ascii="Times New Roman" w:hAnsi="Times New Roman"/>
          <w:i/>
          <w:sz w:val="24"/>
          <w:szCs w:val="24"/>
        </w:rPr>
        <w:t>a</w:t>
      </w:r>
      <w:r w:rsidRPr="0006624B">
        <w:rPr>
          <w:rFonts w:ascii="Times New Roman" w:hAnsi="Times New Roman"/>
          <w:sz w:val="24"/>
          <w:szCs w:val="24"/>
        </w:rPr>
        <w:t xml:space="preserve">, </w:t>
      </w:r>
      <w:r w:rsidRPr="0006624B">
        <w:rPr>
          <w:rFonts w:ascii="Times New Roman" w:hAnsi="Times New Roman"/>
          <w:i/>
          <w:sz w:val="24"/>
          <w:szCs w:val="24"/>
        </w:rPr>
        <w:t>b,</w:t>
      </w:r>
      <w:r w:rsidRPr="0006624B">
        <w:rPr>
          <w:rFonts w:ascii="Times New Roman" w:hAnsi="Times New Roman"/>
          <w:sz w:val="24"/>
          <w:szCs w:val="24"/>
        </w:rPr>
        <w:t xml:space="preserve"> and write out the regression equation (i.e., prediction equation) (</w:t>
      </w:r>
      <w:r w:rsidR="00D21A37" w:rsidRPr="0006624B">
        <w:rPr>
          <w:rFonts w:ascii="Times New Roman" w:hAnsi="Times New Roman"/>
          <w:sz w:val="24"/>
          <w:szCs w:val="24"/>
        </w:rPr>
        <w:t>3</w:t>
      </w:r>
      <w:r w:rsidRPr="0006624B">
        <w:rPr>
          <w:rFonts w:ascii="Times New Roman" w:hAnsi="Times New Roman"/>
          <w:sz w:val="24"/>
          <w:szCs w:val="24"/>
        </w:rPr>
        <w:t xml:space="preserve"> pts).</w:t>
      </w:r>
    </w:p>
    <w:p w14:paraId="7BBF9740" w14:textId="65FA002D" w:rsidR="0004133F" w:rsidRPr="0006624B" w:rsidRDefault="0004133F" w:rsidP="0004133F">
      <w:pPr>
        <w:keepNext/>
        <w:keepLines/>
        <w:widowControl w:val="0"/>
        <w:autoSpaceDE w:val="0"/>
        <w:autoSpaceDN w:val="0"/>
        <w:adjustRightInd w:val="0"/>
        <w:spacing w:after="0" w:line="240" w:lineRule="auto"/>
        <w:rPr>
          <w:rFonts w:ascii="Times New Roman" w:hAnsi="Times New Roman"/>
          <w:sz w:val="24"/>
          <w:szCs w:val="24"/>
        </w:rPr>
      </w:pPr>
    </w:p>
    <w:p w14:paraId="42E5BBB4" w14:textId="025EBDD0" w:rsidR="00162EB8" w:rsidRPr="0006624B" w:rsidRDefault="00162EB8" w:rsidP="0004133F">
      <w:pPr>
        <w:keepNext/>
        <w:keepLines/>
        <w:widowControl w:val="0"/>
        <w:autoSpaceDE w:val="0"/>
        <w:autoSpaceDN w:val="0"/>
        <w:adjustRightInd w:val="0"/>
        <w:spacing w:after="0" w:line="240" w:lineRule="auto"/>
        <w:rPr>
          <w:rFonts w:ascii="Times New Roman" w:hAnsi="Times New Roman"/>
          <w:sz w:val="24"/>
          <w:szCs w:val="24"/>
        </w:rPr>
      </w:pPr>
    </w:p>
    <w:p w14:paraId="07A48ABD" w14:textId="77777777" w:rsidR="00162EB8" w:rsidRPr="0006624B" w:rsidRDefault="00162EB8" w:rsidP="0004133F">
      <w:pPr>
        <w:keepNext/>
        <w:keepLines/>
        <w:widowControl w:val="0"/>
        <w:autoSpaceDE w:val="0"/>
        <w:autoSpaceDN w:val="0"/>
        <w:adjustRightInd w:val="0"/>
        <w:spacing w:after="0" w:line="240" w:lineRule="auto"/>
        <w:rPr>
          <w:rFonts w:ascii="Times New Roman" w:hAnsi="Times New Roman"/>
          <w:sz w:val="24"/>
          <w:szCs w:val="24"/>
        </w:rPr>
      </w:pPr>
    </w:p>
    <w:p w14:paraId="1A4E7CB5" w14:textId="2F88EA86" w:rsidR="009B1AFB" w:rsidRPr="0006624B" w:rsidRDefault="009B1AFB" w:rsidP="0004133F">
      <w:pPr>
        <w:pStyle w:val="sub-Q"/>
      </w:pPr>
      <w:bookmarkStart w:id="3" w:name="_Hlk58229587"/>
      <w:bookmarkStart w:id="4" w:name="_Hlk58231961"/>
    </w:p>
    <w:bookmarkEnd w:id="3"/>
    <w:bookmarkEnd w:id="4"/>
    <w:p w14:paraId="5012F8B4" w14:textId="77777777" w:rsidR="0004133F" w:rsidRPr="0006624B" w:rsidRDefault="0004133F" w:rsidP="0004133F">
      <w:pPr>
        <w:keepNext/>
        <w:keepLines/>
        <w:widowControl w:val="0"/>
        <w:autoSpaceDE w:val="0"/>
        <w:autoSpaceDN w:val="0"/>
        <w:adjustRightInd w:val="0"/>
        <w:spacing w:after="0" w:line="240" w:lineRule="auto"/>
        <w:rPr>
          <w:rFonts w:ascii="Times New Roman" w:hAnsi="Times New Roman"/>
          <w:sz w:val="24"/>
          <w:szCs w:val="24"/>
        </w:rPr>
      </w:pPr>
    </w:p>
    <w:p w14:paraId="02DC0024" w14:textId="77777777" w:rsidR="0004133F" w:rsidRPr="0006624B" w:rsidRDefault="0004133F" w:rsidP="00717F99">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Calculate and interpret error type, E</w:t>
      </w:r>
      <w:r w:rsidRPr="0006624B">
        <w:rPr>
          <w:rFonts w:ascii="Times New Roman" w:hAnsi="Times New Roman"/>
          <w:sz w:val="24"/>
          <w:szCs w:val="24"/>
          <w:vertAlign w:val="subscript"/>
        </w:rPr>
        <w:t>2</w:t>
      </w:r>
      <w:r w:rsidRPr="0006624B">
        <w:rPr>
          <w:rFonts w:ascii="Times New Roman" w:hAnsi="Times New Roman"/>
          <w:sz w:val="24"/>
          <w:szCs w:val="24"/>
        </w:rPr>
        <w:t xml:space="preserve"> (</w:t>
      </w:r>
      <w:r w:rsidR="00D21A37" w:rsidRPr="0006624B">
        <w:rPr>
          <w:rFonts w:ascii="Times New Roman" w:hAnsi="Times New Roman"/>
          <w:sz w:val="24"/>
          <w:szCs w:val="24"/>
        </w:rPr>
        <w:t>3</w:t>
      </w:r>
      <w:r w:rsidRPr="0006624B">
        <w:rPr>
          <w:rFonts w:ascii="Times New Roman" w:hAnsi="Times New Roman"/>
          <w:sz w:val="24"/>
          <w:szCs w:val="24"/>
        </w:rPr>
        <w:t xml:space="preserve"> pts).</w:t>
      </w:r>
    </w:p>
    <w:tbl>
      <w:tblPr>
        <w:tblpPr w:leftFromText="180" w:rightFromText="180" w:vertAnchor="text" w:horzAnchor="page" w:tblpX="2593" w:tblpY="74"/>
        <w:tblW w:w="73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620"/>
        <w:gridCol w:w="2178"/>
        <w:gridCol w:w="1980"/>
        <w:gridCol w:w="1530"/>
      </w:tblGrid>
      <w:tr w:rsidR="0004133F" w:rsidRPr="0006624B" w14:paraId="06B1F609" w14:textId="77777777" w:rsidTr="00CE6B63">
        <w:trPr>
          <w:trHeight w:val="494"/>
        </w:trPr>
        <w:tc>
          <w:tcPr>
            <w:tcW w:w="1620" w:type="dxa"/>
          </w:tcPr>
          <w:p w14:paraId="4CFE0406" w14:textId="77777777" w:rsidR="0004133F" w:rsidRPr="0006624B" w:rsidRDefault="0004133F" w:rsidP="0004133F">
            <w:pPr>
              <w:jc w:val="center"/>
              <w:rPr>
                <w:b/>
                <w:sz w:val="18"/>
                <w:szCs w:val="18"/>
              </w:rPr>
            </w:pPr>
            <w:r w:rsidRPr="0006624B">
              <w:rPr>
                <w:b/>
                <w:sz w:val="18"/>
                <w:szCs w:val="18"/>
              </w:rPr>
              <w:t>% Willing to Pay Higher Taxes (Y)</w:t>
            </w:r>
          </w:p>
        </w:tc>
        <w:tc>
          <w:tcPr>
            <w:tcW w:w="2178" w:type="dxa"/>
          </w:tcPr>
          <w:p w14:paraId="47ED34B2" w14:textId="77777777" w:rsidR="0004133F" w:rsidRPr="0006624B" w:rsidRDefault="0004133F" w:rsidP="0004133F">
            <w:pPr>
              <w:rPr>
                <w:b/>
                <w:sz w:val="18"/>
                <w:szCs w:val="18"/>
              </w:rPr>
            </w:pPr>
            <w:r w:rsidRPr="0006624B">
              <w:rPr>
                <w:b/>
                <w:sz w:val="18"/>
                <w:szCs w:val="18"/>
              </w:rPr>
              <w:t>Predicted % Willing to Pay Higher Taxes (Ŷ)</w:t>
            </w:r>
          </w:p>
        </w:tc>
        <w:tc>
          <w:tcPr>
            <w:tcW w:w="1980" w:type="dxa"/>
          </w:tcPr>
          <w:p w14:paraId="720B6B53" w14:textId="77777777" w:rsidR="0004133F" w:rsidRPr="0006624B" w:rsidRDefault="0004133F" w:rsidP="0004133F">
            <w:pPr>
              <w:jc w:val="center"/>
              <w:rPr>
                <w:b/>
                <w:sz w:val="18"/>
                <w:szCs w:val="18"/>
              </w:rPr>
            </w:pPr>
            <w:r w:rsidRPr="0006624B">
              <w:rPr>
                <w:b/>
                <w:sz w:val="18"/>
                <w:szCs w:val="18"/>
              </w:rPr>
              <w:t>(Y- Ŷ)</w:t>
            </w:r>
          </w:p>
        </w:tc>
        <w:tc>
          <w:tcPr>
            <w:tcW w:w="1530" w:type="dxa"/>
          </w:tcPr>
          <w:p w14:paraId="3B21471D" w14:textId="77777777" w:rsidR="0004133F" w:rsidRPr="0006624B" w:rsidRDefault="0004133F" w:rsidP="0004133F">
            <w:pPr>
              <w:jc w:val="center"/>
              <w:rPr>
                <w:b/>
                <w:sz w:val="18"/>
                <w:szCs w:val="18"/>
              </w:rPr>
            </w:pPr>
            <w:r w:rsidRPr="0006624B">
              <w:rPr>
                <w:b/>
                <w:sz w:val="18"/>
                <w:szCs w:val="18"/>
              </w:rPr>
              <w:t xml:space="preserve"> (Y- Ŷ)</w:t>
            </w:r>
            <w:r w:rsidRPr="0006624B">
              <w:rPr>
                <w:b/>
                <w:sz w:val="18"/>
                <w:szCs w:val="18"/>
                <w:vertAlign w:val="superscript"/>
              </w:rPr>
              <w:t>2</w:t>
            </w:r>
          </w:p>
        </w:tc>
      </w:tr>
      <w:tr w:rsidR="0006624B" w:rsidRPr="0006624B" w14:paraId="57D45B92" w14:textId="77777777" w:rsidTr="00ED47D0">
        <w:trPr>
          <w:trHeight w:hRule="exact" w:val="245"/>
        </w:trPr>
        <w:tc>
          <w:tcPr>
            <w:tcW w:w="1620" w:type="dxa"/>
          </w:tcPr>
          <w:p w14:paraId="794D87AF" w14:textId="10FF1C53" w:rsidR="007D3D41" w:rsidRPr="0006624B" w:rsidRDefault="007D3D41" w:rsidP="007D3D41">
            <w:pPr>
              <w:jc w:val="right"/>
              <w:rPr>
                <w:rFonts w:ascii="Calibri" w:hAnsi="Calibri"/>
              </w:rPr>
            </w:pPr>
            <w:r w:rsidRPr="0006624B">
              <w:rPr>
                <w:rFonts w:ascii="Calibri" w:hAnsi="Calibri"/>
              </w:rPr>
              <w:t>25.60</w:t>
            </w:r>
          </w:p>
        </w:tc>
        <w:tc>
          <w:tcPr>
            <w:tcW w:w="2178" w:type="dxa"/>
          </w:tcPr>
          <w:p w14:paraId="2E5B3B30" w14:textId="79CAAA7E" w:rsidR="007D3D41" w:rsidRPr="0006624B" w:rsidRDefault="007D3D41" w:rsidP="007D3D41">
            <w:pPr>
              <w:jc w:val="right"/>
              <w:rPr>
                <w:rFonts w:ascii="Calibri" w:hAnsi="Calibri"/>
              </w:rPr>
            </w:pPr>
            <w:r w:rsidRPr="0006624B">
              <w:rPr>
                <w:rFonts w:ascii="Calibri" w:hAnsi="Calibri"/>
              </w:rPr>
              <w:t>25.92</w:t>
            </w:r>
          </w:p>
        </w:tc>
        <w:tc>
          <w:tcPr>
            <w:tcW w:w="1980" w:type="dxa"/>
          </w:tcPr>
          <w:p w14:paraId="7CFA6897" w14:textId="25E8C965" w:rsidR="007D3D41" w:rsidRPr="0006624B" w:rsidRDefault="007D3D41" w:rsidP="007D3D41">
            <w:pPr>
              <w:jc w:val="right"/>
              <w:rPr>
                <w:rFonts w:ascii="Calibri" w:hAnsi="Calibri"/>
              </w:rPr>
            </w:pPr>
          </w:p>
        </w:tc>
        <w:tc>
          <w:tcPr>
            <w:tcW w:w="1530" w:type="dxa"/>
          </w:tcPr>
          <w:p w14:paraId="2D8B65FD" w14:textId="19171762" w:rsidR="007D3D41" w:rsidRPr="0006624B" w:rsidRDefault="007D3D41" w:rsidP="007D3D41">
            <w:pPr>
              <w:jc w:val="right"/>
              <w:rPr>
                <w:rFonts w:ascii="Calibri" w:hAnsi="Calibri"/>
              </w:rPr>
            </w:pPr>
          </w:p>
        </w:tc>
      </w:tr>
      <w:tr w:rsidR="0006624B" w:rsidRPr="0006624B" w14:paraId="47113A44" w14:textId="77777777" w:rsidTr="00ED47D0">
        <w:trPr>
          <w:trHeight w:hRule="exact" w:val="245"/>
        </w:trPr>
        <w:tc>
          <w:tcPr>
            <w:tcW w:w="1620" w:type="dxa"/>
          </w:tcPr>
          <w:p w14:paraId="08C9E6E1" w14:textId="4576E25F" w:rsidR="007D3D41" w:rsidRPr="0006624B" w:rsidRDefault="007D3D41" w:rsidP="007D3D41">
            <w:pPr>
              <w:jc w:val="right"/>
              <w:rPr>
                <w:rFonts w:ascii="Calibri" w:hAnsi="Calibri"/>
              </w:rPr>
            </w:pPr>
            <w:r w:rsidRPr="0006624B">
              <w:rPr>
                <w:rFonts w:ascii="Calibri" w:hAnsi="Calibri"/>
              </w:rPr>
              <w:t>17.00</w:t>
            </w:r>
          </w:p>
        </w:tc>
        <w:tc>
          <w:tcPr>
            <w:tcW w:w="2178" w:type="dxa"/>
          </w:tcPr>
          <w:p w14:paraId="44AAFC5C" w14:textId="47FC51EA" w:rsidR="007D3D41" w:rsidRPr="0006624B" w:rsidRDefault="007D3D41" w:rsidP="007D3D41">
            <w:pPr>
              <w:jc w:val="right"/>
              <w:rPr>
                <w:rFonts w:ascii="Calibri" w:hAnsi="Calibri"/>
              </w:rPr>
            </w:pPr>
            <w:r w:rsidRPr="0006624B">
              <w:rPr>
                <w:rFonts w:ascii="Calibri" w:hAnsi="Calibri"/>
              </w:rPr>
              <w:t>27.21</w:t>
            </w:r>
          </w:p>
        </w:tc>
        <w:tc>
          <w:tcPr>
            <w:tcW w:w="1980" w:type="dxa"/>
          </w:tcPr>
          <w:p w14:paraId="6EA03F38" w14:textId="31CD7C5E" w:rsidR="007D3D41" w:rsidRPr="0006624B" w:rsidRDefault="007D3D41" w:rsidP="007D3D41">
            <w:pPr>
              <w:jc w:val="right"/>
              <w:rPr>
                <w:rFonts w:ascii="Calibri" w:hAnsi="Calibri"/>
              </w:rPr>
            </w:pPr>
          </w:p>
        </w:tc>
        <w:tc>
          <w:tcPr>
            <w:tcW w:w="1530" w:type="dxa"/>
          </w:tcPr>
          <w:p w14:paraId="14A63378" w14:textId="6E82FA69" w:rsidR="007D3D41" w:rsidRPr="0006624B" w:rsidRDefault="007D3D41" w:rsidP="007D3D41">
            <w:pPr>
              <w:jc w:val="right"/>
              <w:rPr>
                <w:rFonts w:ascii="Calibri" w:hAnsi="Calibri"/>
              </w:rPr>
            </w:pPr>
          </w:p>
        </w:tc>
      </w:tr>
      <w:tr w:rsidR="0006624B" w:rsidRPr="0006624B" w14:paraId="62E14851" w14:textId="77777777" w:rsidTr="00ED47D0">
        <w:trPr>
          <w:trHeight w:hRule="exact" w:val="245"/>
        </w:trPr>
        <w:tc>
          <w:tcPr>
            <w:tcW w:w="1620" w:type="dxa"/>
          </w:tcPr>
          <w:p w14:paraId="7AF51AF7" w14:textId="66EDD849" w:rsidR="007D3D41" w:rsidRPr="0006624B" w:rsidRDefault="007D3D41" w:rsidP="007D3D41">
            <w:pPr>
              <w:jc w:val="right"/>
              <w:rPr>
                <w:rFonts w:ascii="Calibri" w:hAnsi="Calibri"/>
              </w:rPr>
            </w:pPr>
            <w:r w:rsidRPr="0006624B">
              <w:rPr>
                <w:rFonts w:ascii="Calibri" w:hAnsi="Calibri"/>
              </w:rPr>
              <w:t>13.80</w:t>
            </w:r>
          </w:p>
        </w:tc>
        <w:tc>
          <w:tcPr>
            <w:tcW w:w="2178" w:type="dxa"/>
          </w:tcPr>
          <w:p w14:paraId="281874E3" w14:textId="529084A5" w:rsidR="007D3D41" w:rsidRPr="0006624B" w:rsidRDefault="007D3D41" w:rsidP="007D3D41">
            <w:pPr>
              <w:jc w:val="right"/>
              <w:rPr>
                <w:rFonts w:ascii="Calibri" w:hAnsi="Calibri"/>
              </w:rPr>
            </w:pPr>
            <w:r w:rsidRPr="0006624B">
              <w:rPr>
                <w:rFonts w:ascii="Calibri" w:hAnsi="Calibri"/>
              </w:rPr>
              <w:t>24.32</w:t>
            </w:r>
          </w:p>
        </w:tc>
        <w:tc>
          <w:tcPr>
            <w:tcW w:w="1980" w:type="dxa"/>
          </w:tcPr>
          <w:p w14:paraId="4D48E562" w14:textId="41B79FDD" w:rsidR="007D3D41" w:rsidRPr="0006624B" w:rsidRDefault="007D3D41" w:rsidP="007D3D41">
            <w:pPr>
              <w:jc w:val="right"/>
              <w:rPr>
                <w:rFonts w:ascii="Calibri" w:hAnsi="Calibri"/>
              </w:rPr>
            </w:pPr>
          </w:p>
        </w:tc>
        <w:tc>
          <w:tcPr>
            <w:tcW w:w="1530" w:type="dxa"/>
          </w:tcPr>
          <w:p w14:paraId="0094ADEF" w14:textId="3328DD1E" w:rsidR="007D3D41" w:rsidRPr="0006624B" w:rsidRDefault="007D3D41" w:rsidP="007D3D41">
            <w:pPr>
              <w:jc w:val="right"/>
              <w:rPr>
                <w:rFonts w:ascii="Calibri" w:hAnsi="Calibri"/>
              </w:rPr>
            </w:pPr>
          </w:p>
        </w:tc>
      </w:tr>
      <w:tr w:rsidR="0006624B" w:rsidRPr="0006624B" w14:paraId="0529764B" w14:textId="77777777" w:rsidTr="00ED47D0">
        <w:trPr>
          <w:trHeight w:hRule="exact" w:val="245"/>
        </w:trPr>
        <w:tc>
          <w:tcPr>
            <w:tcW w:w="1620" w:type="dxa"/>
          </w:tcPr>
          <w:p w14:paraId="77A048DB" w14:textId="115B16C3" w:rsidR="007D3D41" w:rsidRPr="0006624B" w:rsidRDefault="007D3D41" w:rsidP="007D3D41">
            <w:pPr>
              <w:jc w:val="right"/>
              <w:rPr>
                <w:rFonts w:ascii="Calibri" w:hAnsi="Calibri"/>
              </w:rPr>
            </w:pPr>
            <w:r w:rsidRPr="0006624B">
              <w:rPr>
                <w:rFonts w:ascii="Calibri" w:hAnsi="Calibri"/>
              </w:rPr>
              <w:t>35.43</w:t>
            </w:r>
          </w:p>
        </w:tc>
        <w:tc>
          <w:tcPr>
            <w:tcW w:w="2178" w:type="dxa"/>
          </w:tcPr>
          <w:p w14:paraId="5B17E168" w14:textId="0BE81CD5" w:rsidR="007D3D41" w:rsidRPr="0006624B" w:rsidRDefault="007D3D41" w:rsidP="007D3D41">
            <w:pPr>
              <w:jc w:val="right"/>
              <w:rPr>
                <w:rFonts w:ascii="Calibri" w:hAnsi="Calibri"/>
              </w:rPr>
            </w:pPr>
            <w:r w:rsidRPr="0006624B">
              <w:rPr>
                <w:rFonts w:ascii="Calibri" w:hAnsi="Calibri"/>
              </w:rPr>
              <w:t>29.84</w:t>
            </w:r>
          </w:p>
        </w:tc>
        <w:tc>
          <w:tcPr>
            <w:tcW w:w="1980" w:type="dxa"/>
          </w:tcPr>
          <w:p w14:paraId="3E2F49B1" w14:textId="198DBC01" w:rsidR="007D3D41" w:rsidRPr="0006624B" w:rsidRDefault="007D3D41" w:rsidP="007D3D41">
            <w:pPr>
              <w:jc w:val="right"/>
              <w:rPr>
                <w:rFonts w:ascii="Calibri" w:hAnsi="Calibri"/>
              </w:rPr>
            </w:pPr>
          </w:p>
        </w:tc>
        <w:tc>
          <w:tcPr>
            <w:tcW w:w="1530" w:type="dxa"/>
          </w:tcPr>
          <w:p w14:paraId="372AEF42" w14:textId="3C7CC491" w:rsidR="007D3D41" w:rsidRPr="0006624B" w:rsidRDefault="007D3D41" w:rsidP="007D3D41">
            <w:pPr>
              <w:jc w:val="right"/>
              <w:rPr>
                <w:rFonts w:ascii="Calibri" w:hAnsi="Calibri"/>
              </w:rPr>
            </w:pPr>
          </w:p>
        </w:tc>
      </w:tr>
      <w:tr w:rsidR="0006624B" w:rsidRPr="0006624B" w14:paraId="0CD5FD9E" w14:textId="77777777" w:rsidTr="00ED47D0">
        <w:trPr>
          <w:trHeight w:hRule="exact" w:val="245"/>
        </w:trPr>
        <w:tc>
          <w:tcPr>
            <w:tcW w:w="1620" w:type="dxa"/>
          </w:tcPr>
          <w:p w14:paraId="22ABE162" w14:textId="7D546921" w:rsidR="007D3D41" w:rsidRPr="0006624B" w:rsidRDefault="007D3D41" w:rsidP="007D3D41">
            <w:pPr>
              <w:jc w:val="right"/>
              <w:rPr>
                <w:rFonts w:ascii="Calibri" w:hAnsi="Calibri"/>
              </w:rPr>
            </w:pPr>
            <w:r w:rsidRPr="0006624B">
              <w:rPr>
                <w:rFonts w:ascii="Calibri" w:hAnsi="Calibri"/>
              </w:rPr>
              <w:t>18.70</w:t>
            </w:r>
          </w:p>
        </w:tc>
        <w:tc>
          <w:tcPr>
            <w:tcW w:w="2178" w:type="dxa"/>
          </w:tcPr>
          <w:p w14:paraId="36F220AD" w14:textId="3502F6BF" w:rsidR="007D3D41" w:rsidRPr="0006624B" w:rsidRDefault="007D3D41" w:rsidP="007D3D41">
            <w:pPr>
              <w:jc w:val="right"/>
              <w:rPr>
                <w:rFonts w:ascii="Calibri" w:hAnsi="Calibri"/>
              </w:rPr>
            </w:pPr>
            <w:r w:rsidRPr="0006624B">
              <w:rPr>
                <w:rFonts w:ascii="Calibri" w:hAnsi="Calibri"/>
              </w:rPr>
              <w:t>21.73</w:t>
            </w:r>
          </w:p>
        </w:tc>
        <w:tc>
          <w:tcPr>
            <w:tcW w:w="1980" w:type="dxa"/>
          </w:tcPr>
          <w:p w14:paraId="01DC6FE8" w14:textId="51BD5CC6" w:rsidR="007D3D41" w:rsidRPr="0006624B" w:rsidRDefault="007D3D41" w:rsidP="007D3D41">
            <w:pPr>
              <w:jc w:val="right"/>
              <w:rPr>
                <w:rFonts w:ascii="Calibri" w:hAnsi="Calibri"/>
              </w:rPr>
            </w:pPr>
          </w:p>
        </w:tc>
        <w:tc>
          <w:tcPr>
            <w:tcW w:w="1530" w:type="dxa"/>
          </w:tcPr>
          <w:p w14:paraId="00BDCFB5" w14:textId="6D723738" w:rsidR="007D3D41" w:rsidRPr="0006624B" w:rsidRDefault="007D3D41" w:rsidP="007D3D41">
            <w:pPr>
              <w:jc w:val="right"/>
              <w:rPr>
                <w:rFonts w:ascii="Calibri" w:hAnsi="Calibri"/>
              </w:rPr>
            </w:pPr>
          </w:p>
        </w:tc>
      </w:tr>
      <w:tr w:rsidR="0006624B" w:rsidRPr="0006624B" w14:paraId="0DA89E37" w14:textId="77777777" w:rsidTr="00ED47D0">
        <w:trPr>
          <w:trHeight w:hRule="exact" w:val="245"/>
        </w:trPr>
        <w:tc>
          <w:tcPr>
            <w:tcW w:w="1620" w:type="dxa"/>
          </w:tcPr>
          <w:p w14:paraId="086F5CFB" w14:textId="26CFACE6" w:rsidR="007D3D41" w:rsidRPr="0006624B" w:rsidRDefault="007D3D41" w:rsidP="007D3D41">
            <w:pPr>
              <w:jc w:val="right"/>
              <w:rPr>
                <w:rFonts w:ascii="Calibri" w:hAnsi="Calibri"/>
              </w:rPr>
            </w:pPr>
            <w:r w:rsidRPr="0006624B">
              <w:rPr>
                <w:rFonts w:ascii="Calibri" w:hAnsi="Calibri"/>
              </w:rPr>
              <w:t>33.52</w:t>
            </w:r>
          </w:p>
        </w:tc>
        <w:tc>
          <w:tcPr>
            <w:tcW w:w="2178" w:type="dxa"/>
          </w:tcPr>
          <w:p w14:paraId="334EAD95" w14:textId="79CE6096" w:rsidR="007D3D41" w:rsidRPr="0006624B" w:rsidRDefault="007D3D41" w:rsidP="007D3D41">
            <w:pPr>
              <w:jc w:val="right"/>
              <w:rPr>
                <w:rFonts w:ascii="Calibri" w:hAnsi="Calibri"/>
              </w:rPr>
            </w:pPr>
            <w:r w:rsidRPr="0006624B">
              <w:rPr>
                <w:rFonts w:ascii="Calibri" w:hAnsi="Calibri"/>
              </w:rPr>
              <w:t>21.94</w:t>
            </w:r>
          </w:p>
        </w:tc>
        <w:tc>
          <w:tcPr>
            <w:tcW w:w="1980" w:type="dxa"/>
          </w:tcPr>
          <w:p w14:paraId="6C65F317" w14:textId="685B5F95" w:rsidR="007D3D41" w:rsidRPr="0006624B" w:rsidRDefault="007D3D41" w:rsidP="007D3D41">
            <w:pPr>
              <w:jc w:val="right"/>
              <w:rPr>
                <w:rFonts w:ascii="Calibri" w:hAnsi="Calibri"/>
              </w:rPr>
            </w:pPr>
          </w:p>
        </w:tc>
        <w:tc>
          <w:tcPr>
            <w:tcW w:w="1530" w:type="dxa"/>
          </w:tcPr>
          <w:p w14:paraId="1E2BB417" w14:textId="689CF477" w:rsidR="007D3D41" w:rsidRPr="0006624B" w:rsidRDefault="007D3D41" w:rsidP="007D3D41">
            <w:pPr>
              <w:jc w:val="right"/>
              <w:rPr>
                <w:rFonts w:ascii="Calibri" w:hAnsi="Calibri"/>
              </w:rPr>
            </w:pPr>
          </w:p>
        </w:tc>
      </w:tr>
      <w:tr w:rsidR="0006624B" w:rsidRPr="0006624B" w14:paraId="780911BF" w14:textId="77777777" w:rsidTr="00ED47D0">
        <w:trPr>
          <w:trHeight w:hRule="exact" w:val="245"/>
        </w:trPr>
        <w:tc>
          <w:tcPr>
            <w:tcW w:w="1620" w:type="dxa"/>
          </w:tcPr>
          <w:p w14:paraId="18CA5EE0" w14:textId="1E8DA230" w:rsidR="007D3D41" w:rsidRPr="0006624B" w:rsidRDefault="007D3D41" w:rsidP="007D3D41">
            <w:pPr>
              <w:jc w:val="right"/>
              <w:rPr>
                <w:rFonts w:ascii="Calibri" w:hAnsi="Calibri"/>
              </w:rPr>
            </w:pPr>
            <w:r w:rsidRPr="0006624B">
              <w:rPr>
                <w:rFonts w:ascii="Calibri" w:hAnsi="Calibri"/>
              </w:rPr>
              <w:t>45.80</w:t>
            </w:r>
          </w:p>
        </w:tc>
        <w:tc>
          <w:tcPr>
            <w:tcW w:w="2178" w:type="dxa"/>
          </w:tcPr>
          <w:p w14:paraId="26A68860" w14:textId="5755DB59" w:rsidR="007D3D41" w:rsidRPr="0006624B" w:rsidRDefault="007D3D41" w:rsidP="007D3D41">
            <w:pPr>
              <w:jc w:val="right"/>
              <w:rPr>
                <w:rFonts w:ascii="Calibri" w:hAnsi="Calibri"/>
              </w:rPr>
            </w:pPr>
            <w:r w:rsidRPr="0006624B">
              <w:rPr>
                <w:rFonts w:ascii="Calibri" w:hAnsi="Calibri"/>
              </w:rPr>
              <w:t>27.74</w:t>
            </w:r>
          </w:p>
        </w:tc>
        <w:tc>
          <w:tcPr>
            <w:tcW w:w="1980" w:type="dxa"/>
          </w:tcPr>
          <w:p w14:paraId="5DCA8BE9" w14:textId="763A23BF" w:rsidR="007D3D41" w:rsidRPr="0006624B" w:rsidRDefault="007D3D41" w:rsidP="007D3D41">
            <w:pPr>
              <w:jc w:val="right"/>
              <w:rPr>
                <w:rFonts w:ascii="Calibri" w:hAnsi="Calibri"/>
              </w:rPr>
            </w:pPr>
          </w:p>
        </w:tc>
        <w:tc>
          <w:tcPr>
            <w:tcW w:w="1530" w:type="dxa"/>
          </w:tcPr>
          <w:p w14:paraId="3E665CF6" w14:textId="146EB59E" w:rsidR="007D3D41" w:rsidRPr="0006624B" w:rsidRDefault="007D3D41" w:rsidP="007D3D41">
            <w:pPr>
              <w:jc w:val="right"/>
              <w:rPr>
                <w:rFonts w:ascii="Calibri" w:hAnsi="Calibri"/>
              </w:rPr>
            </w:pPr>
          </w:p>
        </w:tc>
      </w:tr>
      <w:tr w:rsidR="0006624B" w:rsidRPr="0006624B" w14:paraId="34EBE413" w14:textId="77777777" w:rsidTr="00ED47D0">
        <w:trPr>
          <w:trHeight w:hRule="exact" w:val="245"/>
        </w:trPr>
        <w:tc>
          <w:tcPr>
            <w:tcW w:w="1620" w:type="dxa"/>
          </w:tcPr>
          <w:p w14:paraId="0EFAB810" w14:textId="52B0B5ED" w:rsidR="007D3D41" w:rsidRPr="0006624B" w:rsidRDefault="007D3D41" w:rsidP="007D3D41">
            <w:pPr>
              <w:jc w:val="right"/>
              <w:rPr>
                <w:rFonts w:ascii="Calibri" w:hAnsi="Calibri"/>
              </w:rPr>
            </w:pPr>
            <w:r w:rsidRPr="0006624B">
              <w:rPr>
                <w:rFonts w:ascii="Calibri" w:hAnsi="Calibri"/>
              </w:rPr>
              <w:t>33.50</w:t>
            </w:r>
          </w:p>
        </w:tc>
        <w:tc>
          <w:tcPr>
            <w:tcW w:w="2178" w:type="dxa"/>
          </w:tcPr>
          <w:p w14:paraId="4373F20A" w14:textId="2FDD5785" w:rsidR="007D3D41" w:rsidRPr="0006624B" w:rsidRDefault="007D3D41" w:rsidP="007D3D41">
            <w:pPr>
              <w:jc w:val="right"/>
              <w:rPr>
                <w:rFonts w:ascii="Calibri" w:hAnsi="Calibri"/>
              </w:rPr>
            </w:pPr>
            <w:r w:rsidRPr="0006624B">
              <w:rPr>
                <w:rFonts w:ascii="Calibri" w:hAnsi="Calibri"/>
              </w:rPr>
              <w:t>24.60</w:t>
            </w:r>
          </w:p>
        </w:tc>
        <w:tc>
          <w:tcPr>
            <w:tcW w:w="1980" w:type="dxa"/>
          </w:tcPr>
          <w:p w14:paraId="52193443" w14:textId="7F7BDD16" w:rsidR="007D3D41" w:rsidRPr="0006624B" w:rsidRDefault="007D3D41" w:rsidP="007D3D41">
            <w:pPr>
              <w:jc w:val="right"/>
              <w:rPr>
                <w:rFonts w:ascii="Calibri" w:hAnsi="Calibri"/>
              </w:rPr>
            </w:pPr>
          </w:p>
        </w:tc>
        <w:tc>
          <w:tcPr>
            <w:tcW w:w="1530" w:type="dxa"/>
          </w:tcPr>
          <w:p w14:paraId="2BF6C4E2" w14:textId="2F7A3CD1" w:rsidR="007D3D41" w:rsidRPr="0006624B" w:rsidRDefault="007D3D41" w:rsidP="007D3D41">
            <w:pPr>
              <w:jc w:val="right"/>
              <w:rPr>
                <w:rFonts w:ascii="Calibri" w:hAnsi="Calibri"/>
              </w:rPr>
            </w:pPr>
          </w:p>
        </w:tc>
      </w:tr>
      <w:tr w:rsidR="0006624B" w:rsidRPr="0006624B" w14:paraId="79E6EDF0" w14:textId="77777777" w:rsidTr="00ED47D0">
        <w:trPr>
          <w:trHeight w:hRule="exact" w:val="245"/>
        </w:trPr>
        <w:tc>
          <w:tcPr>
            <w:tcW w:w="1620" w:type="dxa"/>
          </w:tcPr>
          <w:p w14:paraId="58997BCD" w14:textId="194E3393" w:rsidR="007D3D41" w:rsidRPr="0006624B" w:rsidRDefault="007D3D41" w:rsidP="007D3D41">
            <w:pPr>
              <w:jc w:val="right"/>
              <w:rPr>
                <w:rFonts w:ascii="Calibri" w:hAnsi="Calibri"/>
              </w:rPr>
            </w:pPr>
            <w:r w:rsidRPr="0006624B">
              <w:rPr>
                <w:rFonts w:ascii="Calibri" w:hAnsi="Calibri"/>
              </w:rPr>
              <w:t>24.60</w:t>
            </w:r>
          </w:p>
        </w:tc>
        <w:tc>
          <w:tcPr>
            <w:tcW w:w="2178" w:type="dxa"/>
          </w:tcPr>
          <w:p w14:paraId="132F4B94" w14:textId="3AC1066E" w:rsidR="007D3D41" w:rsidRPr="0006624B" w:rsidRDefault="007D3D41" w:rsidP="007D3D41">
            <w:pPr>
              <w:jc w:val="right"/>
              <w:rPr>
                <w:rFonts w:ascii="Calibri" w:hAnsi="Calibri"/>
              </w:rPr>
            </w:pPr>
            <w:r w:rsidRPr="0006624B">
              <w:rPr>
                <w:rFonts w:ascii="Calibri" w:hAnsi="Calibri"/>
              </w:rPr>
              <w:t>28.06</w:t>
            </w:r>
          </w:p>
        </w:tc>
        <w:tc>
          <w:tcPr>
            <w:tcW w:w="1980" w:type="dxa"/>
          </w:tcPr>
          <w:p w14:paraId="18733A05" w14:textId="496688D7" w:rsidR="007D3D41" w:rsidRPr="0006624B" w:rsidRDefault="007D3D41" w:rsidP="007D3D41">
            <w:pPr>
              <w:jc w:val="right"/>
              <w:rPr>
                <w:rFonts w:ascii="Calibri" w:hAnsi="Calibri"/>
              </w:rPr>
            </w:pPr>
          </w:p>
        </w:tc>
        <w:tc>
          <w:tcPr>
            <w:tcW w:w="1530" w:type="dxa"/>
          </w:tcPr>
          <w:p w14:paraId="17858FB6" w14:textId="4DDD99EA" w:rsidR="007D3D41" w:rsidRPr="0006624B" w:rsidRDefault="007D3D41" w:rsidP="007D3D41">
            <w:pPr>
              <w:jc w:val="right"/>
              <w:rPr>
                <w:rFonts w:ascii="Calibri" w:hAnsi="Calibri"/>
              </w:rPr>
            </w:pPr>
          </w:p>
        </w:tc>
      </w:tr>
      <w:tr w:rsidR="0006624B" w:rsidRPr="0006624B" w14:paraId="4C65521D" w14:textId="77777777" w:rsidTr="00ED47D0">
        <w:trPr>
          <w:trHeight w:hRule="exact" w:val="245"/>
        </w:trPr>
        <w:tc>
          <w:tcPr>
            <w:tcW w:w="1620" w:type="dxa"/>
          </w:tcPr>
          <w:p w14:paraId="2B431290" w14:textId="474F7112" w:rsidR="007D3D41" w:rsidRPr="0006624B" w:rsidRDefault="007D3D41" w:rsidP="007D3D41">
            <w:pPr>
              <w:jc w:val="right"/>
              <w:rPr>
                <w:rFonts w:ascii="Calibri" w:hAnsi="Calibri"/>
              </w:rPr>
            </w:pPr>
            <w:r w:rsidRPr="0006624B">
              <w:rPr>
                <w:rFonts w:ascii="Calibri" w:hAnsi="Calibri"/>
              </w:rPr>
              <w:t>18.90</w:t>
            </w:r>
          </w:p>
        </w:tc>
        <w:tc>
          <w:tcPr>
            <w:tcW w:w="2178" w:type="dxa"/>
          </w:tcPr>
          <w:p w14:paraId="472BFA40" w14:textId="68A74C99" w:rsidR="007D3D41" w:rsidRPr="0006624B" w:rsidRDefault="007D3D41" w:rsidP="007D3D41">
            <w:pPr>
              <w:jc w:val="right"/>
              <w:rPr>
                <w:rFonts w:ascii="Calibri" w:hAnsi="Calibri"/>
              </w:rPr>
            </w:pPr>
            <w:r w:rsidRPr="0006624B">
              <w:rPr>
                <w:rFonts w:ascii="Calibri" w:hAnsi="Calibri"/>
              </w:rPr>
              <w:t>23.59</w:t>
            </w:r>
          </w:p>
        </w:tc>
        <w:tc>
          <w:tcPr>
            <w:tcW w:w="1980" w:type="dxa"/>
          </w:tcPr>
          <w:p w14:paraId="7D2C3E37" w14:textId="749AC621" w:rsidR="007D3D41" w:rsidRPr="0006624B" w:rsidRDefault="007D3D41" w:rsidP="007D3D41">
            <w:pPr>
              <w:jc w:val="right"/>
              <w:rPr>
                <w:rFonts w:ascii="Calibri" w:hAnsi="Calibri"/>
              </w:rPr>
            </w:pPr>
          </w:p>
        </w:tc>
        <w:tc>
          <w:tcPr>
            <w:tcW w:w="1530" w:type="dxa"/>
          </w:tcPr>
          <w:p w14:paraId="255BC36F" w14:textId="7D9C69FB" w:rsidR="007D3D41" w:rsidRPr="0006624B" w:rsidRDefault="007D3D41" w:rsidP="007D3D41">
            <w:pPr>
              <w:jc w:val="right"/>
              <w:rPr>
                <w:rFonts w:ascii="Calibri" w:hAnsi="Calibri"/>
              </w:rPr>
            </w:pPr>
          </w:p>
        </w:tc>
      </w:tr>
      <w:tr w:rsidR="0006624B" w:rsidRPr="0006624B" w14:paraId="3B36E1F0" w14:textId="77777777" w:rsidTr="00ED47D0">
        <w:trPr>
          <w:trHeight w:hRule="exact" w:val="245"/>
        </w:trPr>
        <w:tc>
          <w:tcPr>
            <w:tcW w:w="1620" w:type="dxa"/>
          </w:tcPr>
          <w:p w14:paraId="660C05BD" w14:textId="32D9FE74" w:rsidR="007D3D41" w:rsidRPr="0006624B" w:rsidRDefault="007D3D41" w:rsidP="007D3D41">
            <w:pPr>
              <w:jc w:val="right"/>
              <w:rPr>
                <w:rFonts w:ascii="Calibri" w:hAnsi="Calibri"/>
              </w:rPr>
            </w:pPr>
            <w:r w:rsidRPr="0006624B">
              <w:rPr>
                <w:rFonts w:ascii="Calibri" w:hAnsi="Calibri"/>
              </w:rPr>
              <w:t>25.30</w:t>
            </w:r>
          </w:p>
        </w:tc>
        <w:tc>
          <w:tcPr>
            <w:tcW w:w="2178" w:type="dxa"/>
          </w:tcPr>
          <w:p w14:paraId="76451061" w14:textId="2995B27A" w:rsidR="007D3D41" w:rsidRPr="0006624B" w:rsidRDefault="007D3D41" w:rsidP="007D3D41">
            <w:pPr>
              <w:jc w:val="right"/>
              <w:rPr>
                <w:rFonts w:ascii="Calibri" w:hAnsi="Calibri"/>
              </w:rPr>
            </w:pPr>
            <w:r w:rsidRPr="0006624B">
              <w:rPr>
                <w:rFonts w:ascii="Calibri" w:hAnsi="Calibri"/>
              </w:rPr>
              <w:t>22.21</w:t>
            </w:r>
          </w:p>
        </w:tc>
        <w:tc>
          <w:tcPr>
            <w:tcW w:w="1980" w:type="dxa"/>
          </w:tcPr>
          <w:p w14:paraId="52924895" w14:textId="257AD216" w:rsidR="007D3D41" w:rsidRPr="0006624B" w:rsidRDefault="007D3D41" w:rsidP="007D3D41">
            <w:pPr>
              <w:jc w:val="right"/>
              <w:rPr>
                <w:rFonts w:ascii="Calibri" w:hAnsi="Calibri"/>
              </w:rPr>
            </w:pPr>
          </w:p>
        </w:tc>
        <w:tc>
          <w:tcPr>
            <w:tcW w:w="1530" w:type="dxa"/>
          </w:tcPr>
          <w:p w14:paraId="50F752F8" w14:textId="70AFDB3E" w:rsidR="007D3D41" w:rsidRPr="0006624B" w:rsidRDefault="007D3D41" w:rsidP="007D3D41">
            <w:pPr>
              <w:jc w:val="right"/>
              <w:rPr>
                <w:rFonts w:ascii="Calibri" w:hAnsi="Calibri"/>
              </w:rPr>
            </w:pPr>
          </w:p>
        </w:tc>
      </w:tr>
      <w:tr w:rsidR="0006624B" w:rsidRPr="0006624B" w14:paraId="186DE74A" w14:textId="77777777" w:rsidTr="00ED47D0">
        <w:trPr>
          <w:trHeight w:hRule="exact" w:val="245"/>
        </w:trPr>
        <w:tc>
          <w:tcPr>
            <w:tcW w:w="1620" w:type="dxa"/>
          </w:tcPr>
          <w:p w14:paraId="438698F7" w14:textId="4EAA4DDE" w:rsidR="007D3D41" w:rsidRPr="0006624B" w:rsidRDefault="007D3D41" w:rsidP="007D3D41">
            <w:pPr>
              <w:jc w:val="right"/>
              <w:rPr>
                <w:rFonts w:ascii="Calibri" w:hAnsi="Calibri"/>
              </w:rPr>
            </w:pPr>
            <w:r w:rsidRPr="0006624B">
              <w:rPr>
                <w:rFonts w:ascii="Calibri" w:hAnsi="Calibri"/>
              </w:rPr>
              <w:t>24.80</w:t>
            </w:r>
          </w:p>
        </w:tc>
        <w:tc>
          <w:tcPr>
            <w:tcW w:w="2178" w:type="dxa"/>
          </w:tcPr>
          <w:p w14:paraId="1DA72156" w14:textId="0A5EB53B" w:rsidR="007D3D41" w:rsidRPr="0006624B" w:rsidRDefault="007D3D41" w:rsidP="007D3D41">
            <w:pPr>
              <w:jc w:val="right"/>
              <w:rPr>
                <w:rFonts w:ascii="Calibri" w:hAnsi="Calibri"/>
              </w:rPr>
            </w:pPr>
            <w:r w:rsidRPr="0006624B">
              <w:rPr>
                <w:rFonts w:ascii="Calibri" w:hAnsi="Calibri"/>
              </w:rPr>
              <w:t>24.79</w:t>
            </w:r>
          </w:p>
        </w:tc>
        <w:tc>
          <w:tcPr>
            <w:tcW w:w="1980" w:type="dxa"/>
          </w:tcPr>
          <w:p w14:paraId="2FB69F68" w14:textId="19C280F0" w:rsidR="007D3D41" w:rsidRPr="0006624B" w:rsidRDefault="007D3D41" w:rsidP="007D3D41">
            <w:pPr>
              <w:jc w:val="right"/>
              <w:rPr>
                <w:rFonts w:ascii="Calibri" w:hAnsi="Calibri"/>
              </w:rPr>
            </w:pPr>
          </w:p>
        </w:tc>
        <w:tc>
          <w:tcPr>
            <w:tcW w:w="1530" w:type="dxa"/>
          </w:tcPr>
          <w:p w14:paraId="0C0E3758" w14:textId="73DA5381" w:rsidR="007D3D41" w:rsidRPr="0006624B" w:rsidRDefault="007D3D41" w:rsidP="007D3D41">
            <w:pPr>
              <w:jc w:val="right"/>
              <w:rPr>
                <w:rFonts w:ascii="Calibri" w:hAnsi="Calibri"/>
              </w:rPr>
            </w:pPr>
          </w:p>
        </w:tc>
      </w:tr>
      <w:tr w:rsidR="0006624B" w:rsidRPr="0006624B" w14:paraId="2D0D7381" w14:textId="77777777" w:rsidTr="00ED47D0">
        <w:trPr>
          <w:trHeight w:hRule="exact" w:val="245"/>
        </w:trPr>
        <w:tc>
          <w:tcPr>
            <w:tcW w:w="1620" w:type="dxa"/>
          </w:tcPr>
          <w:p w14:paraId="4B4EBDD3" w14:textId="4648580C" w:rsidR="007D3D41" w:rsidRPr="0006624B" w:rsidRDefault="007D3D41" w:rsidP="007D3D41">
            <w:pPr>
              <w:jc w:val="right"/>
              <w:rPr>
                <w:rFonts w:ascii="Calibri" w:hAnsi="Calibri"/>
              </w:rPr>
            </w:pPr>
            <w:r w:rsidRPr="0006624B">
              <w:rPr>
                <w:rFonts w:ascii="Calibri" w:hAnsi="Calibri"/>
              </w:rPr>
              <w:t>17.14</w:t>
            </w:r>
          </w:p>
        </w:tc>
        <w:tc>
          <w:tcPr>
            <w:tcW w:w="2178" w:type="dxa"/>
          </w:tcPr>
          <w:p w14:paraId="26D52D7B" w14:textId="3E3A09CD" w:rsidR="007D3D41" w:rsidRPr="0006624B" w:rsidRDefault="007D3D41" w:rsidP="007D3D41">
            <w:pPr>
              <w:jc w:val="right"/>
              <w:rPr>
                <w:rFonts w:ascii="Calibri" w:hAnsi="Calibri"/>
              </w:rPr>
            </w:pPr>
            <w:r w:rsidRPr="0006624B">
              <w:rPr>
                <w:rFonts w:ascii="Calibri" w:hAnsi="Calibri"/>
              </w:rPr>
              <w:t>27.99</w:t>
            </w:r>
          </w:p>
        </w:tc>
        <w:tc>
          <w:tcPr>
            <w:tcW w:w="1980" w:type="dxa"/>
          </w:tcPr>
          <w:p w14:paraId="5B3E9BC0" w14:textId="0AB0661E" w:rsidR="007D3D41" w:rsidRPr="0006624B" w:rsidRDefault="007D3D41" w:rsidP="007D3D41">
            <w:pPr>
              <w:jc w:val="right"/>
              <w:rPr>
                <w:rFonts w:ascii="Calibri" w:hAnsi="Calibri"/>
              </w:rPr>
            </w:pPr>
          </w:p>
        </w:tc>
        <w:tc>
          <w:tcPr>
            <w:tcW w:w="1530" w:type="dxa"/>
          </w:tcPr>
          <w:p w14:paraId="0BEA0D50" w14:textId="55D94171" w:rsidR="007D3D41" w:rsidRPr="0006624B" w:rsidRDefault="007D3D41" w:rsidP="007D3D41">
            <w:pPr>
              <w:jc w:val="right"/>
              <w:rPr>
                <w:rFonts w:ascii="Calibri" w:hAnsi="Calibri"/>
              </w:rPr>
            </w:pPr>
          </w:p>
        </w:tc>
      </w:tr>
      <w:tr w:rsidR="0006624B" w:rsidRPr="0006624B" w14:paraId="2BC1981A" w14:textId="77777777" w:rsidTr="00ED47D0">
        <w:trPr>
          <w:trHeight w:hRule="exact" w:val="245"/>
        </w:trPr>
        <w:tc>
          <w:tcPr>
            <w:tcW w:w="1620" w:type="dxa"/>
          </w:tcPr>
          <w:p w14:paraId="7814F39A" w14:textId="59ECF1ED" w:rsidR="007D3D41" w:rsidRPr="0006624B" w:rsidRDefault="007D3D41" w:rsidP="007D3D41">
            <w:pPr>
              <w:jc w:val="right"/>
              <w:rPr>
                <w:rFonts w:ascii="Calibri" w:hAnsi="Calibri"/>
              </w:rPr>
            </w:pPr>
            <w:r w:rsidRPr="0006624B">
              <w:rPr>
                <w:rFonts w:ascii="Calibri" w:hAnsi="Calibri"/>
              </w:rPr>
              <w:t>31.32</w:t>
            </w:r>
          </w:p>
        </w:tc>
        <w:tc>
          <w:tcPr>
            <w:tcW w:w="2178" w:type="dxa"/>
          </w:tcPr>
          <w:p w14:paraId="56D24FAF" w14:textId="5CF1682E" w:rsidR="007D3D41" w:rsidRPr="0006624B" w:rsidRDefault="007D3D41" w:rsidP="007D3D41">
            <w:pPr>
              <w:jc w:val="right"/>
              <w:rPr>
                <w:rFonts w:ascii="Calibri" w:hAnsi="Calibri"/>
              </w:rPr>
            </w:pPr>
            <w:r w:rsidRPr="0006624B">
              <w:rPr>
                <w:rFonts w:ascii="Calibri" w:hAnsi="Calibri"/>
              </w:rPr>
              <w:t>29.67</w:t>
            </w:r>
          </w:p>
        </w:tc>
        <w:tc>
          <w:tcPr>
            <w:tcW w:w="1980" w:type="dxa"/>
          </w:tcPr>
          <w:p w14:paraId="5D47C669" w14:textId="397D1E90" w:rsidR="007D3D41" w:rsidRPr="0006624B" w:rsidRDefault="007D3D41" w:rsidP="007D3D41">
            <w:pPr>
              <w:jc w:val="right"/>
              <w:rPr>
                <w:rFonts w:ascii="Calibri" w:hAnsi="Calibri"/>
              </w:rPr>
            </w:pPr>
          </w:p>
        </w:tc>
        <w:tc>
          <w:tcPr>
            <w:tcW w:w="1530" w:type="dxa"/>
          </w:tcPr>
          <w:p w14:paraId="2593A22E" w14:textId="2C4A4D1D" w:rsidR="007D3D41" w:rsidRPr="0006624B" w:rsidRDefault="007D3D41" w:rsidP="007D3D41">
            <w:pPr>
              <w:jc w:val="right"/>
              <w:rPr>
                <w:rFonts w:ascii="Calibri" w:hAnsi="Calibri"/>
              </w:rPr>
            </w:pPr>
          </w:p>
        </w:tc>
      </w:tr>
      <w:tr w:rsidR="0006624B" w:rsidRPr="0006624B" w14:paraId="183F4FEB" w14:textId="77777777" w:rsidTr="00ED47D0">
        <w:trPr>
          <w:trHeight w:hRule="exact" w:val="245"/>
        </w:trPr>
        <w:tc>
          <w:tcPr>
            <w:tcW w:w="1620" w:type="dxa"/>
          </w:tcPr>
          <w:p w14:paraId="45846EBE" w14:textId="01BA8889" w:rsidR="007D3D41" w:rsidRPr="0006624B" w:rsidRDefault="007D3D41" w:rsidP="007D3D41">
            <w:pPr>
              <w:jc w:val="right"/>
              <w:rPr>
                <w:rFonts w:ascii="Calibri" w:hAnsi="Calibri"/>
              </w:rPr>
            </w:pPr>
            <w:r w:rsidRPr="0006624B">
              <w:rPr>
                <w:rFonts w:ascii="Calibri" w:hAnsi="Calibri"/>
              </w:rPr>
              <w:t>18.59</w:t>
            </w:r>
          </w:p>
        </w:tc>
        <w:tc>
          <w:tcPr>
            <w:tcW w:w="2178" w:type="dxa"/>
          </w:tcPr>
          <w:p w14:paraId="049948DE" w14:textId="2ED9B299" w:rsidR="007D3D41" w:rsidRPr="0006624B" w:rsidRDefault="007D3D41" w:rsidP="007D3D41">
            <w:pPr>
              <w:jc w:val="right"/>
              <w:rPr>
                <w:rFonts w:ascii="Calibri" w:hAnsi="Calibri"/>
              </w:rPr>
            </w:pPr>
            <w:r w:rsidRPr="0006624B">
              <w:rPr>
                <w:rFonts w:ascii="Calibri" w:hAnsi="Calibri"/>
              </w:rPr>
              <w:t>24.35</w:t>
            </w:r>
          </w:p>
        </w:tc>
        <w:tc>
          <w:tcPr>
            <w:tcW w:w="1980" w:type="dxa"/>
          </w:tcPr>
          <w:p w14:paraId="078D17F6" w14:textId="75B8BFF1" w:rsidR="007D3D41" w:rsidRPr="0006624B" w:rsidRDefault="007D3D41" w:rsidP="007D3D41">
            <w:pPr>
              <w:jc w:val="right"/>
              <w:rPr>
                <w:rFonts w:ascii="Calibri" w:hAnsi="Calibri"/>
              </w:rPr>
            </w:pPr>
          </w:p>
        </w:tc>
        <w:tc>
          <w:tcPr>
            <w:tcW w:w="1530" w:type="dxa"/>
          </w:tcPr>
          <w:p w14:paraId="4ADCEB65" w14:textId="100A49AA" w:rsidR="007D3D41" w:rsidRPr="0006624B" w:rsidRDefault="007D3D41" w:rsidP="007D3D41">
            <w:pPr>
              <w:jc w:val="right"/>
              <w:rPr>
                <w:rFonts w:ascii="Calibri" w:hAnsi="Calibri"/>
              </w:rPr>
            </w:pPr>
          </w:p>
        </w:tc>
      </w:tr>
      <w:tr w:rsidR="0004133F" w:rsidRPr="0006624B" w14:paraId="560E2A1A" w14:textId="77777777" w:rsidTr="00CE6B63">
        <w:trPr>
          <w:trHeight w:val="215"/>
        </w:trPr>
        <w:tc>
          <w:tcPr>
            <w:tcW w:w="1620" w:type="dxa"/>
          </w:tcPr>
          <w:p w14:paraId="3CF4EBAC" w14:textId="77777777" w:rsidR="0004133F" w:rsidRPr="0006624B" w:rsidRDefault="0004133F" w:rsidP="0004133F">
            <w:pPr>
              <w:jc w:val="right"/>
              <w:rPr>
                <w:sz w:val="18"/>
                <w:szCs w:val="18"/>
              </w:rPr>
            </w:pPr>
          </w:p>
        </w:tc>
        <w:tc>
          <w:tcPr>
            <w:tcW w:w="2178" w:type="dxa"/>
          </w:tcPr>
          <w:p w14:paraId="1B01F13D" w14:textId="77777777" w:rsidR="0004133F" w:rsidRPr="0006624B" w:rsidRDefault="0004133F" w:rsidP="0004133F">
            <w:pPr>
              <w:rPr>
                <w:sz w:val="18"/>
                <w:szCs w:val="18"/>
              </w:rPr>
            </w:pPr>
          </w:p>
        </w:tc>
        <w:tc>
          <w:tcPr>
            <w:tcW w:w="1980" w:type="dxa"/>
          </w:tcPr>
          <w:p w14:paraId="34907D23" w14:textId="77777777" w:rsidR="0004133F" w:rsidRPr="0006624B" w:rsidRDefault="0004133F" w:rsidP="009B1AFB">
            <w:pPr>
              <w:jc w:val="right"/>
              <w:rPr>
                <w:rFonts w:ascii="Calibri" w:hAnsi="Calibri"/>
              </w:rPr>
            </w:pPr>
          </w:p>
        </w:tc>
        <w:tc>
          <w:tcPr>
            <w:tcW w:w="1530" w:type="dxa"/>
          </w:tcPr>
          <w:p w14:paraId="261D8899" w14:textId="274F6F35" w:rsidR="0004133F" w:rsidRPr="0006624B" w:rsidRDefault="0004133F" w:rsidP="00734B2F">
            <w:pPr>
              <w:rPr>
                <w:sz w:val="18"/>
                <w:szCs w:val="18"/>
              </w:rPr>
            </w:pPr>
            <w:r w:rsidRPr="0006624B">
              <w:rPr>
                <w:b/>
                <w:sz w:val="18"/>
                <w:szCs w:val="18"/>
              </w:rPr>
              <w:t>Σ=</w:t>
            </w:r>
          </w:p>
        </w:tc>
      </w:tr>
    </w:tbl>
    <w:p w14:paraId="7871FD16" w14:textId="77777777" w:rsidR="0004133F" w:rsidRPr="0006624B" w:rsidRDefault="0004133F" w:rsidP="0004133F">
      <w:pPr>
        <w:keepNext/>
        <w:keepLines/>
        <w:widowControl w:val="0"/>
        <w:autoSpaceDE w:val="0"/>
        <w:autoSpaceDN w:val="0"/>
        <w:adjustRightInd w:val="0"/>
        <w:spacing w:after="0" w:line="240" w:lineRule="auto"/>
      </w:pPr>
    </w:p>
    <w:p w14:paraId="4807266F" w14:textId="77777777" w:rsidR="0004133F" w:rsidRPr="0006624B" w:rsidRDefault="0004133F" w:rsidP="0004133F">
      <w:pPr>
        <w:rPr>
          <w:rFonts w:ascii="Times New Roman" w:hAnsi="Times New Roman"/>
          <w:sz w:val="24"/>
          <w:szCs w:val="24"/>
        </w:rPr>
      </w:pPr>
    </w:p>
    <w:p w14:paraId="555A4A76" w14:textId="77777777" w:rsidR="0004133F" w:rsidRPr="0006624B" w:rsidRDefault="0004133F" w:rsidP="0004133F">
      <w:pPr>
        <w:rPr>
          <w:rFonts w:ascii="Times New Roman" w:hAnsi="Times New Roman"/>
          <w:sz w:val="24"/>
          <w:szCs w:val="24"/>
        </w:rPr>
      </w:pPr>
    </w:p>
    <w:p w14:paraId="03E77E6B" w14:textId="77777777" w:rsidR="0004133F" w:rsidRPr="0006624B" w:rsidRDefault="0004133F" w:rsidP="0004133F">
      <w:pPr>
        <w:rPr>
          <w:rFonts w:ascii="Times New Roman" w:hAnsi="Times New Roman"/>
          <w:sz w:val="24"/>
          <w:szCs w:val="24"/>
        </w:rPr>
      </w:pPr>
    </w:p>
    <w:p w14:paraId="62E97169" w14:textId="77777777" w:rsidR="0004133F" w:rsidRPr="0006624B" w:rsidRDefault="0004133F" w:rsidP="0004133F">
      <w:pPr>
        <w:rPr>
          <w:rFonts w:ascii="Times New Roman" w:hAnsi="Times New Roman"/>
          <w:sz w:val="24"/>
          <w:szCs w:val="24"/>
        </w:rPr>
      </w:pPr>
    </w:p>
    <w:p w14:paraId="30B0BF3C" w14:textId="77777777" w:rsidR="00CE6B63" w:rsidRPr="0006624B" w:rsidRDefault="00CE6B63" w:rsidP="0004133F">
      <w:pPr>
        <w:pStyle w:val="sub-Q"/>
      </w:pPr>
    </w:p>
    <w:p w14:paraId="07A51E77" w14:textId="77777777" w:rsidR="00CE6B63" w:rsidRPr="0006624B" w:rsidRDefault="00CE6B63" w:rsidP="0004133F">
      <w:pPr>
        <w:pStyle w:val="sub-Q"/>
      </w:pPr>
    </w:p>
    <w:p w14:paraId="648E8183" w14:textId="77777777" w:rsidR="00CE6B63" w:rsidRPr="0006624B" w:rsidRDefault="00CE6B63" w:rsidP="0004133F">
      <w:pPr>
        <w:pStyle w:val="sub-Q"/>
      </w:pPr>
    </w:p>
    <w:p w14:paraId="4A0B66F7" w14:textId="77777777" w:rsidR="00CE6B63" w:rsidRPr="0006624B" w:rsidRDefault="00CE6B63" w:rsidP="0004133F">
      <w:pPr>
        <w:pStyle w:val="sub-Q"/>
      </w:pPr>
    </w:p>
    <w:p w14:paraId="3279EC8B" w14:textId="77777777" w:rsidR="00CE6B63" w:rsidRPr="0006624B" w:rsidRDefault="00CE6B63" w:rsidP="0004133F">
      <w:pPr>
        <w:pStyle w:val="sub-Q"/>
      </w:pPr>
    </w:p>
    <w:p w14:paraId="0A747009" w14:textId="77777777" w:rsidR="00CE6B63" w:rsidRPr="0006624B" w:rsidRDefault="00CE6B63" w:rsidP="0004133F">
      <w:pPr>
        <w:pStyle w:val="sub-Q"/>
      </w:pPr>
    </w:p>
    <w:p w14:paraId="2FFAAD16" w14:textId="77777777" w:rsidR="00CE6B63" w:rsidRPr="0006624B" w:rsidRDefault="00CE6B63" w:rsidP="0004133F">
      <w:pPr>
        <w:pStyle w:val="sub-Q"/>
      </w:pPr>
    </w:p>
    <w:p w14:paraId="3ECEF817" w14:textId="77777777" w:rsidR="00CE6B63" w:rsidRPr="0006624B" w:rsidRDefault="00CE6B63" w:rsidP="0004133F">
      <w:pPr>
        <w:pStyle w:val="sub-Q"/>
      </w:pPr>
    </w:p>
    <w:p w14:paraId="25104EB1" w14:textId="77777777" w:rsidR="00CE6B63" w:rsidRPr="0006624B" w:rsidRDefault="00CE6B63" w:rsidP="0004133F">
      <w:pPr>
        <w:pStyle w:val="sub-Q"/>
      </w:pPr>
    </w:p>
    <w:p w14:paraId="7DA7A8F3" w14:textId="77777777" w:rsidR="00CE6B63" w:rsidRPr="0006624B" w:rsidRDefault="00CE6B63" w:rsidP="0004133F">
      <w:pPr>
        <w:pStyle w:val="sub-Q"/>
      </w:pPr>
    </w:p>
    <w:p w14:paraId="24096B83" w14:textId="77777777" w:rsidR="00CE6B63" w:rsidRPr="0006624B" w:rsidRDefault="00CE6B63" w:rsidP="0004133F">
      <w:pPr>
        <w:pStyle w:val="sub-Q"/>
      </w:pPr>
    </w:p>
    <w:p w14:paraId="342B4F0E" w14:textId="77777777" w:rsidR="0000629D" w:rsidRPr="0006624B" w:rsidRDefault="0000629D" w:rsidP="0004133F">
      <w:pPr>
        <w:pStyle w:val="sub-Q"/>
      </w:pPr>
    </w:p>
    <w:p w14:paraId="186E5689" w14:textId="5603CA96" w:rsidR="0004133F" w:rsidRPr="0006624B" w:rsidRDefault="0004133F" w:rsidP="0004133F">
      <w:pPr>
        <w:pStyle w:val="sub-Q"/>
      </w:pPr>
    </w:p>
    <w:p w14:paraId="5BFA865B" w14:textId="77777777" w:rsidR="0004133F" w:rsidRPr="0006624B" w:rsidRDefault="003C4C7D" w:rsidP="006E312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Using your answer from #1</w:t>
      </w:r>
      <w:r w:rsidR="00C04E3A" w:rsidRPr="0006624B">
        <w:rPr>
          <w:rFonts w:ascii="Times New Roman" w:hAnsi="Times New Roman"/>
          <w:sz w:val="24"/>
          <w:szCs w:val="24"/>
        </w:rPr>
        <w:t>3</w:t>
      </w:r>
      <w:r w:rsidR="0004133F" w:rsidRPr="0006624B">
        <w:rPr>
          <w:rFonts w:ascii="Times New Roman" w:hAnsi="Times New Roman"/>
          <w:sz w:val="24"/>
          <w:szCs w:val="24"/>
        </w:rPr>
        <w:t xml:space="preserve">, calculate the </w:t>
      </w:r>
      <w:proofErr w:type="gramStart"/>
      <w:r w:rsidR="0004133F" w:rsidRPr="0006624B">
        <w:rPr>
          <w:rFonts w:ascii="Times New Roman" w:hAnsi="Times New Roman"/>
          <w:sz w:val="24"/>
          <w:szCs w:val="24"/>
        </w:rPr>
        <w:t>PRE measure</w:t>
      </w:r>
      <w:proofErr w:type="gramEnd"/>
      <w:r w:rsidR="0004133F" w:rsidRPr="0006624B">
        <w:rPr>
          <w:rFonts w:ascii="Times New Roman" w:hAnsi="Times New Roman"/>
          <w:sz w:val="24"/>
          <w:szCs w:val="24"/>
        </w:rPr>
        <w:t>, r</w:t>
      </w:r>
      <w:r w:rsidR="0004133F" w:rsidRPr="0006624B">
        <w:rPr>
          <w:rFonts w:ascii="Times New Roman" w:hAnsi="Times New Roman"/>
          <w:sz w:val="24"/>
          <w:szCs w:val="24"/>
          <w:vertAlign w:val="superscript"/>
        </w:rPr>
        <w:t>2</w:t>
      </w:r>
      <w:r w:rsidR="0004133F" w:rsidRPr="0006624B">
        <w:rPr>
          <w:rFonts w:ascii="Times New Roman" w:hAnsi="Times New Roman"/>
          <w:sz w:val="24"/>
          <w:szCs w:val="24"/>
        </w:rPr>
        <w:t>. Interpret (</w:t>
      </w:r>
      <w:r w:rsidR="00D21A37" w:rsidRPr="0006624B">
        <w:rPr>
          <w:rFonts w:ascii="Times New Roman" w:hAnsi="Times New Roman"/>
          <w:sz w:val="24"/>
          <w:szCs w:val="24"/>
        </w:rPr>
        <w:t>2</w:t>
      </w:r>
      <w:r w:rsidR="0004133F" w:rsidRPr="0006624B">
        <w:rPr>
          <w:rFonts w:ascii="Times New Roman" w:hAnsi="Times New Roman"/>
          <w:sz w:val="24"/>
          <w:szCs w:val="24"/>
        </w:rPr>
        <w:t xml:space="preserve"> pts).</w:t>
      </w:r>
    </w:p>
    <w:p w14:paraId="35ECDDB5" w14:textId="426596D3" w:rsidR="0004133F" w:rsidRPr="0006624B" w:rsidRDefault="0004133F" w:rsidP="0004133F">
      <w:pPr>
        <w:pStyle w:val="sub-Q"/>
      </w:pPr>
      <w:bookmarkStart w:id="5" w:name="_Hlk58232021"/>
    </w:p>
    <w:p w14:paraId="4E57F43E" w14:textId="65620EFA" w:rsidR="00162EB8" w:rsidRPr="0006624B" w:rsidRDefault="00162EB8" w:rsidP="0004133F">
      <w:pPr>
        <w:pStyle w:val="sub-Q"/>
      </w:pPr>
    </w:p>
    <w:p w14:paraId="7DE58693" w14:textId="77777777" w:rsidR="00162EB8" w:rsidRPr="0006624B" w:rsidRDefault="00162EB8" w:rsidP="0004133F">
      <w:pPr>
        <w:pStyle w:val="sub-Q"/>
      </w:pPr>
    </w:p>
    <w:p w14:paraId="3BA1B316" w14:textId="0977D877" w:rsidR="00162EB8" w:rsidRPr="0006624B" w:rsidRDefault="00162EB8" w:rsidP="0004133F">
      <w:pPr>
        <w:pStyle w:val="sub-Q"/>
      </w:pPr>
    </w:p>
    <w:p w14:paraId="55B7F5EA" w14:textId="799489EF" w:rsidR="00162EB8" w:rsidRPr="0006624B" w:rsidRDefault="00162EB8" w:rsidP="0004133F">
      <w:pPr>
        <w:pStyle w:val="sub-Q"/>
      </w:pPr>
    </w:p>
    <w:p w14:paraId="527C9055" w14:textId="37353C38" w:rsidR="00162EB8" w:rsidRPr="0006624B" w:rsidRDefault="00162EB8" w:rsidP="0004133F">
      <w:pPr>
        <w:pStyle w:val="sub-Q"/>
      </w:pPr>
    </w:p>
    <w:p w14:paraId="1053FB93" w14:textId="77777777" w:rsidR="00162EB8" w:rsidRPr="0006624B" w:rsidRDefault="00162EB8" w:rsidP="0004133F">
      <w:pPr>
        <w:pStyle w:val="sub-Q"/>
      </w:pPr>
    </w:p>
    <w:bookmarkEnd w:id="5"/>
    <w:p w14:paraId="5B02351B" w14:textId="4EED551E" w:rsidR="0004133F" w:rsidRPr="0006624B" w:rsidRDefault="0004133F" w:rsidP="006E312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About what percentage of citizens are willing to pay higher taxes for a country with a GNP per capita of </w:t>
      </w:r>
      <w:r w:rsidR="009B1AFB" w:rsidRPr="0006624B">
        <w:rPr>
          <w:rFonts w:ascii="Times New Roman" w:hAnsi="Times New Roman"/>
          <w:sz w:val="24"/>
          <w:szCs w:val="24"/>
        </w:rPr>
        <w:t>5</w:t>
      </w:r>
      <w:r w:rsidRPr="0006624B">
        <w:rPr>
          <w:rFonts w:ascii="Times New Roman" w:hAnsi="Times New Roman"/>
          <w:sz w:val="24"/>
          <w:szCs w:val="24"/>
        </w:rPr>
        <w:t>.0 (i.e., $</w:t>
      </w:r>
      <w:r w:rsidR="009B1AFB" w:rsidRPr="0006624B">
        <w:rPr>
          <w:rFonts w:ascii="Times New Roman" w:hAnsi="Times New Roman"/>
          <w:sz w:val="24"/>
          <w:szCs w:val="24"/>
        </w:rPr>
        <w:t>5</w:t>
      </w:r>
      <w:r w:rsidRPr="0006624B">
        <w:rPr>
          <w:rFonts w:ascii="Times New Roman" w:hAnsi="Times New Roman"/>
          <w:sz w:val="24"/>
          <w:szCs w:val="24"/>
        </w:rPr>
        <w:t xml:space="preserve">,000)? For a GNP per capita of </w:t>
      </w:r>
      <w:r w:rsidR="008E31C9" w:rsidRPr="0006624B">
        <w:rPr>
          <w:rFonts w:ascii="Times New Roman" w:hAnsi="Times New Roman"/>
          <w:sz w:val="24"/>
          <w:szCs w:val="24"/>
        </w:rPr>
        <w:t>3</w:t>
      </w:r>
      <w:r w:rsidR="009B1AFB" w:rsidRPr="0006624B">
        <w:rPr>
          <w:rFonts w:ascii="Times New Roman" w:hAnsi="Times New Roman"/>
          <w:sz w:val="24"/>
          <w:szCs w:val="24"/>
        </w:rPr>
        <w:t>5</w:t>
      </w:r>
      <w:r w:rsidRPr="0006624B">
        <w:rPr>
          <w:rFonts w:ascii="Times New Roman" w:hAnsi="Times New Roman"/>
          <w:sz w:val="24"/>
          <w:szCs w:val="24"/>
        </w:rPr>
        <w:t>.0 (i.e., $</w:t>
      </w:r>
      <w:r w:rsidR="008E31C9" w:rsidRPr="0006624B">
        <w:rPr>
          <w:rFonts w:ascii="Times New Roman" w:hAnsi="Times New Roman"/>
          <w:sz w:val="24"/>
          <w:szCs w:val="24"/>
        </w:rPr>
        <w:t>3</w:t>
      </w:r>
      <w:r w:rsidR="009B1AFB" w:rsidRPr="0006624B">
        <w:rPr>
          <w:rFonts w:ascii="Times New Roman" w:hAnsi="Times New Roman"/>
          <w:sz w:val="24"/>
          <w:szCs w:val="24"/>
        </w:rPr>
        <w:t>5</w:t>
      </w:r>
      <w:r w:rsidRPr="0006624B">
        <w:rPr>
          <w:rFonts w:ascii="Times New Roman" w:hAnsi="Times New Roman"/>
          <w:sz w:val="24"/>
          <w:szCs w:val="24"/>
        </w:rPr>
        <w:t>,000) (</w:t>
      </w:r>
      <w:r w:rsidR="002375E7" w:rsidRPr="0006624B">
        <w:rPr>
          <w:rFonts w:ascii="Times New Roman" w:hAnsi="Times New Roman"/>
          <w:sz w:val="24"/>
          <w:szCs w:val="24"/>
        </w:rPr>
        <w:t>2</w:t>
      </w:r>
      <w:r w:rsidR="00D21A37" w:rsidRPr="0006624B">
        <w:rPr>
          <w:rFonts w:ascii="Times New Roman" w:hAnsi="Times New Roman"/>
          <w:sz w:val="24"/>
          <w:szCs w:val="24"/>
        </w:rPr>
        <w:t xml:space="preserve"> pt</w:t>
      </w:r>
      <w:r w:rsidR="002375E7" w:rsidRPr="0006624B">
        <w:rPr>
          <w:rFonts w:ascii="Times New Roman" w:hAnsi="Times New Roman"/>
          <w:sz w:val="24"/>
          <w:szCs w:val="24"/>
        </w:rPr>
        <w:t>s</w:t>
      </w:r>
      <w:r w:rsidRPr="0006624B">
        <w:rPr>
          <w:rFonts w:ascii="Times New Roman" w:hAnsi="Times New Roman"/>
          <w:sz w:val="24"/>
          <w:szCs w:val="24"/>
        </w:rPr>
        <w:t>)?</w:t>
      </w:r>
    </w:p>
    <w:p w14:paraId="7EBC2A2A" w14:textId="77777777" w:rsidR="0004133F" w:rsidRPr="0006624B" w:rsidRDefault="0004133F" w:rsidP="0004133F">
      <w:pPr>
        <w:keepNext/>
        <w:keepLines/>
        <w:widowControl w:val="0"/>
        <w:autoSpaceDE w:val="0"/>
        <w:autoSpaceDN w:val="0"/>
        <w:adjustRightInd w:val="0"/>
        <w:spacing w:after="0" w:line="240" w:lineRule="auto"/>
      </w:pPr>
    </w:p>
    <w:p w14:paraId="12DEE426" w14:textId="0A24BB48" w:rsidR="0004133F" w:rsidRPr="0006624B" w:rsidRDefault="0004133F">
      <w:pPr>
        <w:rPr>
          <w:rFonts w:ascii="Times New Roman" w:hAnsi="Times New Roman"/>
          <w:sz w:val="24"/>
          <w:szCs w:val="24"/>
        </w:rPr>
      </w:pPr>
      <w:r w:rsidRPr="0006624B">
        <w:rPr>
          <w:rFonts w:ascii="Times New Roman" w:hAnsi="Times New Roman"/>
          <w:sz w:val="24"/>
          <w:szCs w:val="24"/>
        </w:rPr>
        <w:br w:type="page"/>
      </w:r>
    </w:p>
    <w:p w14:paraId="0BE3463F" w14:textId="77777777" w:rsidR="002375E7" w:rsidRPr="0006624B" w:rsidRDefault="002375E7" w:rsidP="002375E7">
      <w:pPr>
        <w:rPr>
          <w:rFonts w:ascii="Times New Roman" w:hAnsi="Times New Roman"/>
          <w:sz w:val="24"/>
          <w:szCs w:val="24"/>
        </w:rPr>
      </w:pPr>
      <w:r w:rsidRPr="0006624B">
        <w:rPr>
          <w:rFonts w:ascii="Times New Roman" w:hAnsi="Times New Roman"/>
          <w:sz w:val="24"/>
          <w:szCs w:val="24"/>
        </w:rPr>
        <w:lastRenderedPageBreak/>
        <w:t>Problem set 5: use the following information to answer questions 16-19 (5 points total):</w:t>
      </w:r>
    </w:p>
    <w:p w14:paraId="290A9A75" w14:textId="77777777" w:rsidR="002375E7" w:rsidRPr="0006624B" w:rsidRDefault="002375E7" w:rsidP="002375E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Calculate the Y-intercept, a, of the regression equation using the following information: (1 pt)</w:t>
      </w:r>
    </w:p>
    <w:p w14:paraId="16D43D7E" w14:textId="3BA01B0C" w:rsidR="002375E7" w:rsidRPr="0006624B" w:rsidRDefault="002375E7" w:rsidP="002375E7">
      <w:pPr>
        <w:pStyle w:val="ListParagraph"/>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Mean number of years of schooling: </w:t>
      </w:r>
      <w:r w:rsidR="000A0BA9" w:rsidRPr="0006624B">
        <w:rPr>
          <w:rFonts w:ascii="Times New Roman" w:hAnsi="Times New Roman"/>
          <w:sz w:val="24"/>
          <w:szCs w:val="24"/>
        </w:rPr>
        <w:t>15</w:t>
      </w:r>
    </w:p>
    <w:p w14:paraId="6747CD15" w14:textId="5DF03C05" w:rsidR="002375E7" w:rsidRPr="0006624B" w:rsidRDefault="002375E7" w:rsidP="002375E7">
      <w:pPr>
        <w:pStyle w:val="ListParagraph"/>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Mean monthly income: $</w:t>
      </w:r>
      <w:r w:rsidR="0010679B" w:rsidRPr="0006624B">
        <w:rPr>
          <w:rFonts w:ascii="Times New Roman" w:hAnsi="Times New Roman"/>
          <w:sz w:val="24"/>
          <w:szCs w:val="24"/>
        </w:rPr>
        <w:t>4</w:t>
      </w:r>
      <w:r w:rsidRPr="0006624B">
        <w:rPr>
          <w:rFonts w:ascii="Times New Roman" w:hAnsi="Times New Roman"/>
          <w:sz w:val="24"/>
          <w:szCs w:val="24"/>
        </w:rPr>
        <w:t>,</w:t>
      </w:r>
      <w:r w:rsidR="0010679B" w:rsidRPr="0006624B">
        <w:rPr>
          <w:rFonts w:ascii="Times New Roman" w:hAnsi="Times New Roman"/>
          <w:sz w:val="24"/>
          <w:szCs w:val="24"/>
        </w:rPr>
        <w:t>5</w:t>
      </w:r>
      <w:r w:rsidRPr="0006624B">
        <w:rPr>
          <w:rFonts w:ascii="Times New Roman" w:hAnsi="Times New Roman"/>
          <w:sz w:val="24"/>
          <w:szCs w:val="24"/>
        </w:rPr>
        <w:t>00</w:t>
      </w:r>
    </w:p>
    <w:p w14:paraId="48939551" w14:textId="0450F455" w:rsidR="002375E7" w:rsidRPr="0006624B" w:rsidRDefault="002375E7" w:rsidP="002375E7">
      <w:pPr>
        <w:pStyle w:val="ListParagraph"/>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Slope, b, of the regression equation: $</w:t>
      </w:r>
      <w:r w:rsidR="000A0BA9" w:rsidRPr="0006624B">
        <w:rPr>
          <w:rFonts w:ascii="Times New Roman" w:hAnsi="Times New Roman"/>
          <w:sz w:val="24"/>
          <w:szCs w:val="24"/>
        </w:rPr>
        <w:t>27</w:t>
      </w:r>
      <w:r w:rsidR="003C334B" w:rsidRPr="0006624B">
        <w:rPr>
          <w:rFonts w:ascii="Times New Roman" w:hAnsi="Times New Roman"/>
          <w:sz w:val="24"/>
          <w:szCs w:val="24"/>
        </w:rPr>
        <w:t>0</w:t>
      </w:r>
    </w:p>
    <w:p w14:paraId="57D8F402" w14:textId="0984F455" w:rsidR="002375E7" w:rsidRPr="0006624B" w:rsidRDefault="002375E7" w:rsidP="002375E7">
      <w:pPr>
        <w:keepNext/>
        <w:keepLines/>
        <w:widowControl w:val="0"/>
        <w:autoSpaceDE w:val="0"/>
        <w:autoSpaceDN w:val="0"/>
        <w:adjustRightInd w:val="0"/>
        <w:spacing w:after="0" w:line="240" w:lineRule="auto"/>
      </w:pPr>
    </w:p>
    <w:p w14:paraId="4C9E21EB" w14:textId="77777777" w:rsidR="00162EB8" w:rsidRPr="0006624B" w:rsidRDefault="00162EB8" w:rsidP="002375E7">
      <w:pPr>
        <w:keepNext/>
        <w:keepLines/>
        <w:widowControl w:val="0"/>
        <w:autoSpaceDE w:val="0"/>
        <w:autoSpaceDN w:val="0"/>
        <w:adjustRightInd w:val="0"/>
        <w:spacing w:after="0" w:line="240" w:lineRule="auto"/>
      </w:pPr>
    </w:p>
    <w:p w14:paraId="3915D5BB" w14:textId="77777777" w:rsidR="002375E7" w:rsidRPr="0006624B" w:rsidRDefault="002375E7" w:rsidP="002375E7">
      <w:pPr>
        <w:keepNext/>
        <w:keepLines/>
        <w:widowControl w:val="0"/>
        <w:autoSpaceDE w:val="0"/>
        <w:autoSpaceDN w:val="0"/>
        <w:adjustRightInd w:val="0"/>
        <w:spacing w:after="0" w:line="240" w:lineRule="auto"/>
        <w:rPr>
          <w:rFonts w:ascii="Times New Roman" w:hAnsi="Times New Roman"/>
          <w:sz w:val="24"/>
          <w:szCs w:val="24"/>
        </w:rPr>
      </w:pPr>
    </w:p>
    <w:p w14:paraId="15B53B15" w14:textId="5DAF6930" w:rsidR="002375E7" w:rsidRPr="0006624B" w:rsidRDefault="002375E7" w:rsidP="002375E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Consider the following linear regression prediction equation: Y = </w:t>
      </w:r>
      <w:r w:rsidR="007B37FE" w:rsidRPr="0006624B">
        <w:rPr>
          <w:rFonts w:ascii="Times New Roman" w:hAnsi="Times New Roman"/>
          <w:sz w:val="24"/>
          <w:szCs w:val="24"/>
        </w:rPr>
        <w:t>7</w:t>
      </w:r>
      <w:r w:rsidR="009B73EF" w:rsidRPr="0006624B">
        <w:rPr>
          <w:rFonts w:ascii="Times New Roman" w:hAnsi="Times New Roman"/>
          <w:sz w:val="24"/>
          <w:szCs w:val="24"/>
        </w:rPr>
        <w:t xml:space="preserve"> </w:t>
      </w:r>
      <w:r w:rsidR="001B0ECB" w:rsidRPr="0006624B">
        <w:rPr>
          <w:rFonts w:ascii="Times New Roman" w:hAnsi="Times New Roman"/>
          <w:sz w:val="24"/>
          <w:szCs w:val="24"/>
        </w:rPr>
        <w:t>-</w:t>
      </w:r>
      <w:r w:rsidR="009B73EF" w:rsidRPr="0006624B">
        <w:rPr>
          <w:rFonts w:ascii="Times New Roman" w:hAnsi="Times New Roman"/>
          <w:sz w:val="24"/>
          <w:szCs w:val="24"/>
        </w:rPr>
        <w:t xml:space="preserve"> </w:t>
      </w:r>
      <w:r w:rsidRPr="0006624B">
        <w:rPr>
          <w:rFonts w:ascii="Times New Roman" w:hAnsi="Times New Roman"/>
          <w:sz w:val="24"/>
          <w:szCs w:val="24"/>
        </w:rPr>
        <w:t xml:space="preserve">1x. If x = </w:t>
      </w:r>
      <w:r w:rsidR="0010679B" w:rsidRPr="0006624B">
        <w:rPr>
          <w:rFonts w:ascii="Times New Roman" w:hAnsi="Times New Roman"/>
          <w:sz w:val="24"/>
          <w:szCs w:val="24"/>
        </w:rPr>
        <w:t>3</w:t>
      </w:r>
      <w:r w:rsidRPr="0006624B">
        <w:rPr>
          <w:rFonts w:ascii="Times New Roman" w:hAnsi="Times New Roman"/>
          <w:sz w:val="24"/>
          <w:szCs w:val="24"/>
        </w:rPr>
        <w:t>, what is the predicted value of, Y, for this observation (1 pt)?</w:t>
      </w:r>
    </w:p>
    <w:p w14:paraId="64A8476E" w14:textId="77777777" w:rsidR="002375E7" w:rsidRPr="0006624B" w:rsidRDefault="002375E7" w:rsidP="002375E7">
      <w:pPr>
        <w:keepNext/>
        <w:keepLines/>
        <w:widowControl w:val="0"/>
        <w:autoSpaceDE w:val="0"/>
        <w:autoSpaceDN w:val="0"/>
        <w:adjustRightInd w:val="0"/>
        <w:spacing w:after="0" w:line="240" w:lineRule="auto"/>
        <w:rPr>
          <w:rFonts w:ascii="Times New Roman" w:hAnsi="Times New Roman"/>
          <w:sz w:val="24"/>
          <w:szCs w:val="24"/>
        </w:rPr>
      </w:pPr>
    </w:p>
    <w:p w14:paraId="26C926A5" w14:textId="35206E14" w:rsidR="002375E7" w:rsidRPr="0006624B" w:rsidRDefault="002375E7" w:rsidP="002375E7">
      <w:pPr>
        <w:keepNext/>
        <w:keepLines/>
        <w:widowControl w:val="0"/>
        <w:autoSpaceDE w:val="0"/>
        <w:autoSpaceDN w:val="0"/>
        <w:adjustRightInd w:val="0"/>
        <w:spacing w:after="0" w:line="240" w:lineRule="auto"/>
      </w:pPr>
      <w:bookmarkStart w:id="6" w:name="_Hlk58239815"/>
    </w:p>
    <w:bookmarkEnd w:id="6"/>
    <w:p w14:paraId="0DDC600F" w14:textId="77777777" w:rsidR="002375E7" w:rsidRPr="0006624B" w:rsidRDefault="002375E7" w:rsidP="002375E7">
      <w:pPr>
        <w:keepNext/>
        <w:keepLines/>
        <w:widowControl w:val="0"/>
        <w:autoSpaceDE w:val="0"/>
        <w:autoSpaceDN w:val="0"/>
        <w:adjustRightInd w:val="0"/>
        <w:spacing w:after="0" w:line="240" w:lineRule="auto"/>
        <w:rPr>
          <w:rFonts w:ascii="Times New Roman" w:hAnsi="Times New Roman"/>
          <w:sz w:val="24"/>
          <w:szCs w:val="24"/>
        </w:rPr>
      </w:pPr>
    </w:p>
    <w:p w14:paraId="5A5DEA4D" w14:textId="47517BE3" w:rsidR="002375E7" w:rsidRPr="0006624B" w:rsidRDefault="002375E7" w:rsidP="002375E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Consider the following linear regression prediction equation: Y = </w:t>
      </w:r>
      <w:r w:rsidR="007B37FE" w:rsidRPr="0006624B">
        <w:rPr>
          <w:rFonts w:ascii="Times New Roman" w:hAnsi="Times New Roman"/>
          <w:sz w:val="24"/>
          <w:szCs w:val="24"/>
        </w:rPr>
        <w:t>7</w:t>
      </w:r>
      <w:r w:rsidR="009B73EF" w:rsidRPr="0006624B">
        <w:rPr>
          <w:rFonts w:ascii="Times New Roman" w:hAnsi="Times New Roman"/>
          <w:sz w:val="24"/>
          <w:szCs w:val="24"/>
        </w:rPr>
        <w:t xml:space="preserve"> </w:t>
      </w:r>
      <w:r w:rsidR="001B0ECB" w:rsidRPr="0006624B">
        <w:rPr>
          <w:rFonts w:ascii="Times New Roman" w:hAnsi="Times New Roman"/>
          <w:sz w:val="24"/>
          <w:szCs w:val="24"/>
        </w:rPr>
        <w:t>-</w:t>
      </w:r>
      <w:r w:rsidR="009B73EF" w:rsidRPr="0006624B">
        <w:rPr>
          <w:rFonts w:ascii="Times New Roman" w:hAnsi="Times New Roman"/>
          <w:sz w:val="24"/>
          <w:szCs w:val="24"/>
        </w:rPr>
        <w:t xml:space="preserve"> </w:t>
      </w:r>
      <w:r w:rsidRPr="0006624B">
        <w:rPr>
          <w:rFonts w:ascii="Times New Roman" w:hAnsi="Times New Roman"/>
          <w:sz w:val="24"/>
          <w:szCs w:val="24"/>
        </w:rPr>
        <w:t xml:space="preserve">1x. If the predicted value of, Y, for an observation is </w:t>
      </w:r>
      <w:r w:rsidR="0010679B" w:rsidRPr="0006624B">
        <w:rPr>
          <w:rFonts w:ascii="Times New Roman" w:hAnsi="Times New Roman"/>
          <w:sz w:val="24"/>
          <w:szCs w:val="24"/>
        </w:rPr>
        <w:t>4</w:t>
      </w:r>
      <w:r w:rsidRPr="0006624B">
        <w:rPr>
          <w:rFonts w:ascii="Times New Roman" w:hAnsi="Times New Roman"/>
          <w:sz w:val="24"/>
          <w:szCs w:val="24"/>
        </w:rPr>
        <w:t xml:space="preserve">, calculate the residual for an observation where the observed value, Y, is equal to </w:t>
      </w:r>
      <w:r w:rsidR="00374B36" w:rsidRPr="0006624B">
        <w:rPr>
          <w:rFonts w:ascii="Times New Roman" w:hAnsi="Times New Roman"/>
          <w:sz w:val="24"/>
          <w:szCs w:val="24"/>
        </w:rPr>
        <w:t>7</w:t>
      </w:r>
      <w:r w:rsidRPr="0006624B">
        <w:rPr>
          <w:rFonts w:ascii="Times New Roman" w:hAnsi="Times New Roman"/>
          <w:sz w:val="24"/>
          <w:szCs w:val="24"/>
        </w:rPr>
        <w:t xml:space="preserve"> (1 pt)?</w:t>
      </w:r>
    </w:p>
    <w:p w14:paraId="5FF2776B" w14:textId="77777777" w:rsidR="002375E7" w:rsidRPr="0006624B" w:rsidRDefault="002375E7" w:rsidP="002375E7">
      <w:pPr>
        <w:keepNext/>
        <w:keepLines/>
        <w:widowControl w:val="0"/>
        <w:autoSpaceDE w:val="0"/>
        <w:autoSpaceDN w:val="0"/>
        <w:adjustRightInd w:val="0"/>
        <w:spacing w:after="0" w:line="240" w:lineRule="auto"/>
        <w:rPr>
          <w:rFonts w:ascii="Times New Roman" w:hAnsi="Times New Roman"/>
          <w:sz w:val="24"/>
          <w:szCs w:val="24"/>
        </w:rPr>
      </w:pPr>
    </w:p>
    <w:p w14:paraId="73DC2FD7" w14:textId="382BCFC8" w:rsidR="002375E7" w:rsidRPr="0006624B" w:rsidRDefault="002375E7" w:rsidP="002375E7">
      <w:pPr>
        <w:keepNext/>
        <w:keepLines/>
        <w:widowControl w:val="0"/>
        <w:autoSpaceDE w:val="0"/>
        <w:autoSpaceDN w:val="0"/>
        <w:adjustRightInd w:val="0"/>
        <w:spacing w:after="0" w:line="240" w:lineRule="auto"/>
      </w:pPr>
    </w:p>
    <w:p w14:paraId="6124417E" w14:textId="77777777" w:rsidR="002375E7" w:rsidRPr="0006624B" w:rsidRDefault="002375E7" w:rsidP="002375E7">
      <w:pPr>
        <w:keepNext/>
        <w:keepLines/>
        <w:widowControl w:val="0"/>
        <w:autoSpaceDE w:val="0"/>
        <w:autoSpaceDN w:val="0"/>
        <w:adjustRightInd w:val="0"/>
        <w:spacing w:after="0" w:line="240" w:lineRule="auto"/>
      </w:pPr>
    </w:p>
    <w:p w14:paraId="46F15850" w14:textId="77777777" w:rsidR="002375E7" w:rsidRPr="0006624B" w:rsidRDefault="002375E7" w:rsidP="002375E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What are the four assumptions of ANOVA (2 pts)?</w:t>
      </w:r>
    </w:p>
    <w:p w14:paraId="3DC530F4" w14:textId="77777777"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34F4DF29" w14:textId="77777777"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7E7E93ED" w14:textId="77777777"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1E9DAD24" w14:textId="27CD2F1C"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059515CC" w14:textId="4371F7AB"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06373CAE" w14:textId="77777777"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3DFB3EBA" w14:textId="54036A2C" w:rsidR="002375E7" w:rsidRPr="0006624B" w:rsidRDefault="002375E7" w:rsidP="002375E7">
      <w:pPr>
        <w:keepNext/>
        <w:keepLines/>
        <w:autoSpaceDE w:val="0"/>
        <w:autoSpaceDN w:val="0"/>
        <w:adjustRightInd w:val="0"/>
        <w:spacing w:after="0" w:line="240" w:lineRule="auto"/>
        <w:rPr>
          <w:rFonts w:ascii="Times New Roman" w:hAnsi="Times New Roman"/>
          <w:sz w:val="24"/>
          <w:szCs w:val="24"/>
        </w:rPr>
      </w:pPr>
    </w:p>
    <w:p w14:paraId="220D0462" w14:textId="77777777" w:rsidR="0006624B" w:rsidRPr="0006624B" w:rsidRDefault="0006624B" w:rsidP="002375E7">
      <w:pPr>
        <w:keepNext/>
        <w:keepLines/>
        <w:autoSpaceDE w:val="0"/>
        <w:autoSpaceDN w:val="0"/>
        <w:adjustRightInd w:val="0"/>
        <w:spacing w:after="0" w:line="240" w:lineRule="auto"/>
        <w:rPr>
          <w:rFonts w:ascii="Times New Roman" w:hAnsi="Times New Roman"/>
          <w:sz w:val="24"/>
          <w:szCs w:val="24"/>
        </w:rPr>
      </w:pPr>
    </w:p>
    <w:p w14:paraId="6AA23EF5" w14:textId="77777777" w:rsidR="002375E7" w:rsidRPr="0006624B" w:rsidRDefault="002375E7" w:rsidP="002375E7">
      <w:pPr>
        <w:keepNext/>
        <w:keepLines/>
        <w:autoSpaceDE w:val="0"/>
        <w:autoSpaceDN w:val="0"/>
        <w:adjustRightInd w:val="0"/>
        <w:spacing w:after="0" w:line="240" w:lineRule="auto"/>
        <w:rPr>
          <w:rFonts w:ascii="Times New Roman" w:hAnsi="Times New Roman"/>
          <w:sz w:val="24"/>
          <w:szCs w:val="24"/>
        </w:rPr>
      </w:pPr>
    </w:p>
    <w:p w14:paraId="6D563197" w14:textId="101FA5B9" w:rsidR="002375E7" w:rsidRPr="0006624B" w:rsidRDefault="002375E7" w:rsidP="002375E7">
      <w:pPr>
        <w:keepNext/>
        <w:keepLines/>
        <w:autoSpaceDE w:val="0"/>
        <w:autoSpaceDN w:val="0"/>
        <w:adjustRightInd w:val="0"/>
        <w:spacing w:after="0" w:line="240" w:lineRule="auto"/>
        <w:rPr>
          <w:rFonts w:ascii="Times New Roman" w:hAnsi="Times New Roman"/>
          <w:sz w:val="24"/>
          <w:szCs w:val="24"/>
        </w:rPr>
      </w:pPr>
    </w:p>
    <w:p w14:paraId="29255AC3" w14:textId="3FB5901C"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3366642E" w14:textId="77777777" w:rsidR="00162EB8" w:rsidRPr="0006624B" w:rsidRDefault="00162EB8" w:rsidP="002375E7">
      <w:pPr>
        <w:keepNext/>
        <w:keepLines/>
        <w:autoSpaceDE w:val="0"/>
        <w:autoSpaceDN w:val="0"/>
        <w:adjustRightInd w:val="0"/>
        <w:spacing w:after="0" w:line="240" w:lineRule="auto"/>
        <w:rPr>
          <w:rFonts w:ascii="Times New Roman" w:hAnsi="Times New Roman"/>
          <w:sz w:val="24"/>
          <w:szCs w:val="24"/>
        </w:rPr>
      </w:pPr>
    </w:p>
    <w:p w14:paraId="1EB95FF9" w14:textId="77777777" w:rsidR="002375E7" w:rsidRPr="0006624B" w:rsidRDefault="002375E7" w:rsidP="002375E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What is the five steps in hypothesis testing using ANOVA (EXTRA 5 pts)?</w:t>
      </w:r>
    </w:p>
    <w:p w14:paraId="5C4F1D94" w14:textId="2207FEF8" w:rsidR="002375E7" w:rsidRPr="0006624B" w:rsidRDefault="002375E7" w:rsidP="002375E7">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w:t>
      </w:r>
    </w:p>
    <w:p w14:paraId="622E9865" w14:textId="77777777" w:rsidR="006E3127" w:rsidRPr="0006624B" w:rsidRDefault="006E3127" w:rsidP="002375E7">
      <w:pPr>
        <w:rPr>
          <w:rFonts w:ascii="Times New Roman" w:hAnsi="Times New Roman"/>
          <w:sz w:val="24"/>
          <w:szCs w:val="24"/>
        </w:rPr>
      </w:pPr>
    </w:p>
    <w:sectPr w:rsidR="006E3127" w:rsidRPr="0006624B" w:rsidSect="00B00864">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FB77E" w14:textId="77777777" w:rsidR="002F78DD" w:rsidRDefault="002F78DD" w:rsidP="00BC0510">
      <w:pPr>
        <w:spacing w:after="0" w:line="240" w:lineRule="auto"/>
      </w:pPr>
      <w:r>
        <w:separator/>
      </w:r>
    </w:p>
  </w:endnote>
  <w:endnote w:type="continuationSeparator" w:id="0">
    <w:p w14:paraId="4460AC29" w14:textId="77777777" w:rsidR="002F78DD" w:rsidRDefault="002F78DD" w:rsidP="00BC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11240"/>
      <w:docPartObj>
        <w:docPartGallery w:val="Page Numbers (Bottom of Page)"/>
        <w:docPartUnique/>
      </w:docPartObj>
    </w:sdtPr>
    <w:sdtEndPr>
      <w:rPr>
        <w:noProof/>
      </w:rPr>
    </w:sdtEndPr>
    <w:sdtContent>
      <w:p w14:paraId="42ADABF0" w14:textId="77777777" w:rsidR="001E401B" w:rsidRDefault="001E401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BA9EE88" w14:textId="77777777" w:rsidR="001E401B" w:rsidRDefault="001E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E7D7B" w14:textId="77777777" w:rsidR="002F78DD" w:rsidRDefault="002F78DD" w:rsidP="00BC0510">
      <w:pPr>
        <w:spacing w:after="0" w:line="240" w:lineRule="auto"/>
      </w:pPr>
      <w:r>
        <w:separator/>
      </w:r>
    </w:p>
  </w:footnote>
  <w:footnote w:type="continuationSeparator" w:id="0">
    <w:p w14:paraId="6D2A4F49" w14:textId="77777777" w:rsidR="002F78DD" w:rsidRDefault="002F78DD" w:rsidP="00BC0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716A0"/>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B4142"/>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8619F"/>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01FFF"/>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D54F7"/>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72F31"/>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45A4"/>
    <w:multiLevelType w:val="hybridMultilevel"/>
    <w:tmpl w:val="EC32C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B4624C"/>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F180E"/>
    <w:multiLevelType w:val="hybridMultilevel"/>
    <w:tmpl w:val="FC666E10"/>
    <w:lvl w:ilvl="0" w:tplc="B8F88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A01F7"/>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2391B"/>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3"/>
  </w:num>
  <w:num w:numId="6">
    <w:abstractNumId w:val="8"/>
  </w:num>
  <w:num w:numId="7">
    <w:abstractNumId w:val="2"/>
  </w:num>
  <w:num w:numId="8">
    <w:abstractNumId w:val="1"/>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10"/>
    <w:rsid w:val="0000629D"/>
    <w:rsid w:val="00012073"/>
    <w:rsid w:val="00013B7C"/>
    <w:rsid w:val="00020E7D"/>
    <w:rsid w:val="00033454"/>
    <w:rsid w:val="0004133F"/>
    <w:rsid w:val="000423D9"/>
    <w:rsid w:val="00053A16"/>
    <w:rsid w:val="00062579"/>
    <w:rsid w:val="0006624B"/>
    <w:rsid w:val="00082995"/>
    <w:rsid w:val="00083BEE"/>
    <w:rsid w:val="000901B2"/>
    <w:rsid w:val="00096A7F"/>
    <w:rsid w:val="000A0BA9"/>
    <w:rsid w:val="000B54CE"/>
    <w:rsid w:val="000D44B3"/>
    <w:rsid w:val="000E34BA"/>
    <w:rsid w:val="000F7CC0"/>
    <w:rsid w:val="001060CF"/>
    <w:rsid w:val="0010679B"/>
    <w:rsid w:val="001067A8"/>
    <w:rsid w:val="00122A68"/>
    <w:rsid w:val="00125F76"/>
    <w:rsid w:val="001372ED"/>
    <w:rsid w:val="00140E8F"/>
    <w:rsid w:val="00150994"/>
    <w:rsid w:val="0015177B"/>
    <w:rsid w:val="00162EB8"/>
    <w:rsid w:val="00167092"/>
    <w:rsid w:val="00167584"/>
    <w:rsid w:val="00177055"/>
    <w:rsid w:val="00177A65"/>
    <w:rsid w:val="001825ED"/>
    <w:rsid w:val="00183F19"/>
    <w:rsid w:val="001A0888"/>
    <w:rsid w:val="001B0ECB"/>
    <w:rsid w:val="001D1B2C"/>
    <w:rsid w:val="001E401B"/>
    <w:rsid w:val="001F73BD"/>
    <w:rsid w:val="00207259"/>
    <w:rsid w:val="002113D5"/>
    <w:rsid w:val="00214C17"/>
    <w:rsid w:val="0021533D"/>
    <w:rsid w:val="002175CC"/>
    <w:rsid w:val="00231D2C"/>
    <w:rsid w:val="00232F1D"/>
    <w:rsid w:val="0023409B"/>
    <w:rsid w:val="002375E7"/>
    <w:rsid w:val="002447FE"/>
    <w:rsid w:val="00247AA7"/>
    <w:rsid w:val="00270ED4"/>
    <w:rsid w:val="002B5E6A"/>
    <w:rsid w:val="002D17A0"/>
    <w:rsid w:val="002D52A2"/>
    <w:rsid w:val="002F28C7"/>
    <w:rsid w:val="002F4EEC"/>
    <w:rsid w:val="002F78DD"/>
    <w:rsid w:val="0030652A"/>
    <w:rsid w:val="00314AFC"/>
    <w:rsid w:val="00320E3F"/>
    <w:rsid w:val="00347B15"/>
    <w:rsid w:val="003522C2"/>
    <w:rsid w:val="00366399"/>
    <w:rsid w:val="00374B36"/>
    <w:rsid w:val="00392489"/>
    <w:rsid w:val="003972A2"/>
    <w:rsid w:val="003A20C4"/>
    <w:rsid w:val="003A5508"/>
    <w:rsid w:val="003A7454"/>
    <w:rsid w:val="003A79C5"/>
    <w:rsid w:val="003B207A"/>
    <w:rsid w:val="003C334B"/>
    <w:rsid w:val="003C4C7D"/>
    <w:rsid w:val="003D2FA6"/>
    <w:rsid w:val="003E51E3"/>
    <w:rsid w:val="003F66AC"/>
    <w:rsid w:val="004057E9"/>
    <w:rsid w:val="00407762"/>
    <w:rsid w:val="00411917"/>
    <w:rsid w:val="00433770"/>
    <w:rsid w:val="00450BBD"/>
    <w:rsid w:val="00454478"/>
    <w:rsid w:val="00472C9D"/>
    <w:rsid w:val="004737DA"/>
    <w:rsid w:val="0049274D"/>
    <w:rsid w:val="004A2E49"/>
    <w:rsid w:val="004B1F9B"/>
    <w:rsid w:val="004B676D"/>
    <w:rsid w:val="004B6A8B"/>
    <w:rsid w:val="004C4D30"/>
    <w:rsid w:val="004C657A"/>
    <w:rsid w:val="004C6BE7"/>
    <w:rsid w:val="004D0CA3"/>
    <w:rsid w:val="004D1F17"/>
    <w:rsid w:val="004D2A5D"/>
    <w:rsid w:val="004F4B18"/>
    <w:rsid w:val="005023C5"/>
    <w:rsid w:val="00522489"/>
    <w:rsid w:val="005252E5"/>
    <w:rsid w:val="00544E71"/>
    <w:rsid w:val="00560B4E"/>
    <w:rsid w:val="0059708E"/>
    <w:rsid w:val="005B47D2"/>
    <w:rsid w:val="005D466F"/>
    <w:rsid w:val="005E4319"/>
    <w:rsid w:val="005F4B73"/>
    <w:rsid w:val="0060618A"/>
    <w:rsid w:val="0061673D"/>
    <w:rsid w:val="006232C1"/>
    <w:rsid w:val="00623D9B"/>
    <w:rsid w:val="0062614F"/>
    <w:rsid w:val="00631100"/>
    <w:rsid w:val="0063629A"/>
    <w:rsid w:val="00660D44"/>
    <w:rsid w:val="00672A51"/>
    <w:rsid w:val="006742A6"/>
    <w:rsid w:val="00680F1C"/>
    <w:rsid w:val="006A2957"/>
    <w:rsid w:val="006D0058"/>
    <w:rsid w:val="006D6976"/>
    <w:rsid w:val="006E3127"/>
    <w:rsid w:val="006F3A23"/>
    <w:rsid w:val="00701E13"/>
    <w:rsid w:val="0070539B"/>
    <w:rsid w:val="00716D46"/>
    <w:rsid w:val="00717F99"/>
    <w:rsid w:val="0072072B"/>
    <w:rsid w:val="00734B2F"/>
    <w:rsid w:val="00744481"/>
    <w:rsid w:val="00761736"/>
    <w:rsid w:val="007856D1"/>
    <w:rsid w:val="007B30F1"/>
    <w:rsid w:val="007B37FE"/>
    <w:rsid w:val="007C6AB6"/>
    <w:rsid w:val="007D0C4C"/>
    <w:rsid w:val="007D3D41"/>
    <w:rsid w:val="007D45EE"/>
    <w:rsid w:val="007D6187"/>
    <w:rsid w:val="007F2483"/>
    <w:rsid w:val="008112A8"/>
    <w:rsid w:val="00812634"/>
    <w:rsid w:val="00820D13"/>
    <w:rsid w:val="008216BC"/>
    <w:rsid w:val="00831F00"/>
    <w:rsid w:val="00847EC4"/>
    <w:rsid w:val="00850638"/>
    <w:rsid w:val="00852D98"/>
    <w:rsid w:val="00862539"/>
    <w:rsid w:val="00864AD6"/>
    <w:rsid w:val="00887D4A"/>
    <w:rsid w:val="00890AE2"/>
    <w:rsid w:val="00894A39"/>
    <w:rsid w:val="008A3D47"/>
    <w:rsid w:val="008B3E82"/>
    <w:rsid w:val="008C47DB"/>
    <w:rsid w:val="008C575D"/>
    <w:rsid w:val="008C6E9C"/>
    <w:rsid w:val="008C7BF5"/>
    <w:rsid w:val="008D5970"/>
    <w:rsid w:val="008D6FF9"/>
    <w:rsid w:val="008E31C9"/>
    <w:rsid w:val="008F1F13"/>
    <w:rsid w:val="00900973"/>
    <w:rsid w:val="00901480"/>
    <w:rsid w:val="00903E87"/>
    <w:rsid w:val="00907486"/>
    <w:rsid w:val="00913843"/>
    <w:rsid w:val="00937678"/>
    <w:rsid w:val="00951532"/>
    <w:rsid w:val="009758A2"/>
    <w:rsid w:val="00982D66"/>
    <w:rsid w:val="009933EF"/>
    <w:rsid w:val="009B1AFB"/>
    <w:rsid w:val="009B3E91"/>
    <w:rsid w:val="009B5710"/>
    <w:rsid w:val="009B73EF"/>
    <w:rsid w:val="009C1DCA"/>
    <w:rsid w:val="009C2AD1"/>
    <w:rsid w:val="009C36D5"/>
    <w:rsid w:val="009E1ADA"/>
    <w:rsid w:val="00A026E5"/>
    <w:rsid w:val="00A212B3"/>
    <w:rsid w:val="00A23B3D"/>
    <w:rsid w:val="00A32CE7"/>
    <w:rsid w:val="00A53ED3"/>
    <w:rsid w:val="00A54D57"/>
    <w:rsid w:val="00A56D57"/>
    <w:rsid w:val="00A610AE"/>
    <w:rsid w:val="00A67055"/>
    <w:rsid w:val="00AA6BFA"/>
    <w:rsid w:val="00AB23D6"/>
    <w:rsid w:val="00AD7AA5"/>
    <w:rsid w:val="00B00864"/>
    <w:rsid w:val="00B03D69"/>
    <w:rsid w:val="00B1204D"/>
    <w:rsid w:val="00B1723A"/>
    <w:rsid w:val="00B266CA"/>
    <w:rsid w:val="00B43BB1"/>
    <w:rsid w:val="00B57D03"/>
    <w:rsid w:val="00B87DC5"/>
    <w:rsid w:val="00B90A80"/>
    <w:rsid w:val="00B969F9"/>
    <w:rsid w:val="00BC0510"/>
    <w:rsid w:val="00BD0D85"/>
    <w:rsid w:val="00BF0A06"/>
    <w:rsid w:val="00BF40CA"/>
    <w:rsid w:val="00C04E3A"/>
    <w:rsid w:val="00C17F47"/>
    <w:rsid w:val="00C34A8C"/>
    <w:rsid w:val="00C459E4"/>
    <w:rsid w:val="00C5350B"/>
    <w:rsid w:val="00C53F56"/>
    <w:rsid w:val="00C57866"/>
    <w:rsid w:val="00C614ED"/>
    <w:rsid w:val="00C8624D"/>
    <w:rsid w:val="00C95039"/>
    <w:rsid w:val="00CA2368"/>
    <w:rsid w:val="00CB14F7"/>
    <w:rsid w:val="00CB1B3E"/>
    <w:rsid w:val="00CD08DD"/>
    <w:rsid w:val="00CD0BB5"/>
    <w:rsid w:val="00CD4021"/>
    <w:rsid w:val="00CE6B63"/>
    <w:rsid w:val="00CF2128"/>
    <w:rsid w:val="00D0733C"/>
    <w:rsid w:val="00D112FB"/>
    <w:rsid w:val="00D21A37"/>
    <w:rsid w:val="00D2346A"/>
    <w:rsid w:val="00D267AF"/>
    <w:rsid w:val="00D3770F"/>
    <w:rsid w:val="00D41B6C"/>
    <w:rsid w:val="00D45DA9"/>
    <w:rsid w:val="00D51CAE"/>
    <w:rsid w:val="00D9360B"/>
    <w:rsid w:val="00DA4259"/>
    <w:rsid w:val="00DB637C"/>
    <w:rsid w:val="00DB7351"/>
    <w:rsid w:val="00DC3DFD"/>
    <w:rsid w:val="00DC7EF2"/>
    <w:rsid w:val="00DD1009"/>
    <w:rsid w:val="00DE4AE6"/>
    <w:rsid w:val="00DF0414"/>
    <w:rsid w:val="00E00C67"/>
    <w:rsid w:val="00E07CF2"/>
    <w:rsid w:val="00E2131A"/>
    <w:rsid w:val="00E4118B"/>
    <w:rsid w:val="00E51483"/>
    <w:rsid w:val="00E560BD"/>
    <w:rsid w:val="00E56E9B"/>
    <w:rsid w:val="00E60D68"/>
    <w:rsid w:val="00E6295A"/>
    <w:rsid w:val="00E721D4"/>
    <w:rsid w:val="00E73E3F"/>
    <w:rsid w:val="00E77CC4"/>
    <w:rsid w:val="00E91889"/>
    <w:rsid w:val="00EA02D3"/>
    <w:rsid w:val="00EA0B9B"/>
    <w:rsid w:val="00EA128F"/>
    <w:rsid w:val="00EA40F0"/>
    <w:rsid w:val="00EA4849"/>
    <w:rsid w:val="00EB31E0"/>
    <w:rsid w:val="00EC2496"/>
    <w:rsid w:val="00EC78C4"/>
    <w:rsid w:val="00EC7E8B"/>
    <w:rsid w:val="00ED1580"/>
    <w:rsid w:val="00ED1EF6"/>
    <w:rsid w:val="00ED4ED4"/>
    <w:rsid w:val="00ED51DA"/>
    <w:rsid w:val="00EE13CB"/>
    <w:rsid w:val="00EF1A30"/>
    <w:rsid w:val="00EF737D"/>
    <w:rsid w:val="00F11810"/>
    <w:rsid w:val="00F1430C"/>
    <w:rsid w:val="00F50574"/>
    <w:rsid w:val="00F63AF5"/>
    <w:rsid w:val="00F711E4"/>
    <w:rsid w:val="00F76BFF"/>
    <w:rsid w:val="00F82174"/>
    <w:rsid w:val="00F82489"/>
    <w:rsid w:val="00F85F19"/>
    <w:rsid w:val="00F960A3"/>
    <w:rsid w:val="00F976D0"/>
    <w:rsid w:val="00FA42DA"/>
    <w:rsid w:val="00FC28FD"/>
    <w:rsid w:val="00FD4299"/>
    <w:rsid w:val="00FE54E1"/>
    <w:rsid w:val="00FE60C3"/>
    <w:rsid w:val="00FF7E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4209"/>
  <w15:docId w15:val="{4C9889B0-4FEE-4FD6-B855-688F9A03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510"/>
    <w:pPr>
      <w:ind w:left="720"/>
      <w:contextualSpacing/>
    </w:pPr>
  </w:style>
  <w:style w:type="paragraph" w:styleId="Header">
    <w:name w:val="header"/>
    <w:basedOn w:val="Normal"/>
    <w:link w:val="HeaderChar"/>
    <w:uiPriority w:val="99"/>
    <w:unhideWhenUsed/>
    <w:rsid w:val="00BC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10"/>
  </w:style>
  <w:style w:type="paragraph" w:styleId="Footer">
    <w:name w:val="footer"/>
    <w:basedOn w:val="Normal"/>
    <w:link w:val="FooterChar"/>
    <w:uiPriority w:val="99"/>
    <w:unhideWhenUsed/>
    <w:rsid w:val="00BC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10"/>
  </w:style>
  <w:style w:type="paragraph" w:styleId="BalloonText">
    <w:name w:val="Balloon Text"/>
    <w:basedOn w:val="Normal"/>
    <w:link w:val="BalloonTextChar"/>
    <w:uiPriority w:val="99"/>
    <w:semiHidden/>
    <w:unhideWhenUsed/>
    <w:rsid w:val="00EC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E8B"/>
    <w:rPr>
      <w:rFonts w:ascii="Tahoma" w:hAnsi="Tahoma" w:cs="Tahoma"/>
      <w:sz w:val="16"/>
      <w:szCs w:val="16"/>
    </w:rPr>
  </w:style>
  <w:style w:type="table" w:styleId="TableGrid">
    <w:name w:val="Table Grid"/>
    <w:basedOn w:val="TableNormal"/>
    <w:uiPriority w:val="59"/>
    <w:rsid w:val="0076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
    <w:name w:val="sub-Q"/>
    <w:basedOn w:val="Normal"/>
    <w:rsid w:val="00F63AF5"/>
    <w:pPr>
      <w:tabs>
        <w:tab w:val="left" w:pos="432"/>
      </w:tabs>
      <w:spacing w:after="0" w:line="240" w:lineRule="auto"/>
      <w:ind w:left="864" w:hanging="864"/>
      <w:jc w:val="both"/>
    </w:pPr>
    <w:rPr>
      <w:rFonts w:ascii="Book Antiqua" w:eastAsia="Times New Roman" w:hAnsi="Book Antiqua" w:cs="Times New Roman"/>
      <w:sz w:val="21"/>
      <w:szCs w:val="20"/>
    </w:rPr>
  </w:style>
  <w:style w:type="paragraph" w:customStyle="1" w:styleId="ColumnHead">
    <w:name w:val="Column Head"/>
    <w:basedOn w:val="Normal"/>
    <w:rsid w:val="005252E5"/>
    <w:pPr>
      <w:widowControl w:val="0"/>
      <w:tabs>
        <w:tab w:val="center" w:pos="2880"/>
        <w:tab w:val="center" w:pos="5040"/>
        <w:tab w:val="center" w:pos="7200"/>
      </w:tabs>
      <w:spacing w:after="0" w:line="240" w:lineRule="auto"/>
    </w:pPr>
    <w:rPr>
      <w:rFonts w:ascii="Times New Roman" w:eastAsia="Times New Roman" w:hAnsi="Times New Roman" w:cs="Times New Roman"/>
      <w:i/>
      <w:sz w:val="24"/>
      <w:szCs w:val="20"/>
    </w:rPr>
  </w:style>
  <w:style w:type="character" w:styleId="CommentReference">
    <w:name w:val="annotation reference"/>
    <w:basedOn w:val="DefaultParagraphFont"/>
    <w:uiPriority w:val="99"/>
    <w:semiHidden/>
    <w:unhideWhenUsed/>
    <w:rsid w:val="009933EF"/>
    <w:rPr>
      <w:sz w:val="16"/>
      <w:szCs w:val="16"/>
    </w:rPr>
  </w:style>
  <w:style w:type="paragraph" w:styleId="CommentText">
    <w:name w:val="annotation text"/>
    <w:basedOn w:val="Normal"/>
    <w:link w:val="CommentTextChar"/>
    <w:uiPriority w:val="99"/>
    <w:semiHidden/>
    <w:unhideWhenUsed/>
    <w:rsid w:val="009933EF"/>
    <w:pPr>
      <w:spacing w:line="240" w:lineRule="auto"/>
    </w:pPr>
    <w:rPr>
      <w:sz w:val="20"/>
      <w:szCs w:val="20"/>
    </w:rPr>
  </w:style>
  <w:style w:type="character" w:customStyle="1" w:styleId="CommentTextChar">
    <w:name w:val="Comment Text Char"/>
    <w:basedOn w:val="DefaultParagraphFont"/>
    <w:link w:val="CommentText"/>
    <w:uiPriority w:val="99"/>
    <w:semiHidden/>
    <w:rsid w:val="009933EF"/>
    <w:rPr>
      <w:sz w:val="20"/>
      <w:szCs w:val="20"/>
    </w:rPr>
  </w:style>
  <w:style w:type="paragraph" w:styleId="CommentSubject">
    <w:name w:val="annotation subject"/>
    <w:basedOn w:val="CommentText"/>
    <w:next w:val="CommentText"/>
    <w:link w:val="CommentSubjectChar"/>
    <w:uiPriority w:val="99"/>
    <w:semiHidden/>
    <w:unhideWhenUsed/>
    <w:rsid w:val="009933EF"/>
    <w:rPr>
      <w:b/>
      <w:bCs/>
    </w:rPr>
  </w:style>
  <w:style w:type="character" w:customStyle="1" w:styleId="CommentSubjectChar">
    <w:name w:val="Comment Subject Char"/>
    <w:basedOn w:val="CommentTextChar"/>
    <w:link w:val="CommentSubject"/>
    <w:uiPriority w:val="99"/>
    <w:semiHidden/>
    <w:rsid w:val="009933EF"/>
    <w:rPr>
      <w:b/>
      <w:bCs/>
      <w:sz w:val="20"/>
      <w:szCs w:val="20"/>
    </w:rPr>
  </w:style>
  <w:style w:type="paragraph" w:styleId="NormalWeb">
    <w:name w:val="Normal (Web)"/>
    <w:basedOn w:val="Normal"/>
    <w:uiPriority w:val="99"/>
    <w:semiHidden/>
    <w:unhideWhenUsed/>
    <w:rsid w:val="000F7C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0296">
      <w:bodyDiv w:val="1"/>
      <w:marLeft w:val="0"/>
      <w:marRight w:val="0"/>
      <w:marTop w:val="0"/>
      <w:marBottom w:val="0"/>
      <w:divBdr>
        <w:top w:val="none" w:sz="0" w:space="0" w:color="auto"/>
        <w:left w:val="none" w:sz="0" w:space="0" w:color="auto"/>
        <w:bottom w:val="none" w:sz="0" w:space="0" w:color="auto"/>
        <w:right w:val="none" w:sz="0" w:space="0" w:color="auto"/>
      </w:divBdr>
    </w:div>
    <w:div w:id="497311771">
      <w:bodyDiv w:val="1"/>
      <w:marLeft w:val="0"/>
      <w:marRight w:val="0"/>
      <w:marTop w:val="0"/>
      <w:marBottom w:val="0"/>
      <w:divBdr>
        <w:top w:val="none" w:sz="0" w:space="0" w:color="auto"/>
        <w:left w:val="none" w:sz="0" w:space="0" w:color="auto"/>
        <w:bottom w:val="none" w:sz="0" w:space="0" w:color="auto"/>
        <w:right w:val="none" w:sz="0" w:space="0" w:color="auto"/>
      </w:divBdr>
    </w:div>
    <w:div w:id="776634220">
      <w:bodyDiv w:val="1"/>
      <w:marLeft w:val="0"/>
      <w:marRight w:val="0"/>
      <w:marTop w:val="0"/>
      <w:marBottom w:val="0"/>
      <w:divBdr>
        <w:top w:val="none" w:sz="0" w:space="0" w:color="auto"/>
        <w:left w:val="none" w:sz="0" w:space="0" w:color="auto"/>
        <w:bottom w:val="none" w:sz="0" w:space="0" w:color="auto"/>
        <w:right w:val="none" w:sz="0" w:space="0" w:color="auto"/>
      </w:divBdr>
    </w:div>
    <w:div w:id="16103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2.bin"/><Relationship Id="rId30" Type="http://schemas.openxmlformats.org/officeDocument/2006/relationships/oleObject" Target="embeddings/oleObject15.bin"/><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54E11-1A5A-4C50-B89D-5FFF78AB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dc:creator>
  <cp:lastModifiedBy>Bell, Alexis</cp:lastModifiedBy>
  <cp:revision>5</cp:revision>
  <dcterms:created xsi:type="dcterms:W3CDTF">2021-06-16T17:03:00Z</dcterms:created>
  <dcterms:modified xsi:type="dcterms:W3CDTF">2021-06-25T15:56:00Z</dcterms:modified>
</cp:coreProperties>
</file>